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2B" w:rsidRDefault="00212A2B" w:rsidP="008F14D0">
      <w:pPr>
        <w:pStyle w:val="ListParagraph"/>
        <w:spacing w:after="0"/>
        <w:jc w:val="center"/>
        <w:rPr>
          <w:b/>
          <w:bCs/>
          <w:sz w:val="24"/>
          <w:szCs w:val="24"/>
          <w:u w:val="single"/>
        </w:rPr>
      </w:pPr>
    </w:p>
    <w:p w:rsidR="00212A2B" w:rsidRDefault="00212A2B" w:rsidP="008F14D0">
      <w:pPr>
        <w:pStyle w:val="ListParagraph"/>
        <w:spacing w:after="0"/>
        <w:jc w:val="center"/>
        <w:rPr>
          <w:b/>
          <w:bCs/>
          <w:sz w:val="24"/>
          <w:szCs w:val="24"/>
          <w:u w:val="single"/>
        </w:rPr>
      </w:pPr>
    </w:p>
    <w:p w:rsidR="00AF0862" w:rsidRDefault="00AF0862" w:rsidP="008F14D0">
      <w:pPr>
        <w:pStyle w:val="ListParagraph"/>
        <w:spacing w:after="0"/>
        <w:jc w:val="center"/>
        <w:rPr>
          <w:b/>
          <w:bCs/>
          <w:sz w:val="24"/>
          <w:szCs w:val="24"/>
          <w:u w:val="single"/>
        </w:rPr>
      </w:pPr>
    </w:p>
    <w:p w:rsidR="00640A69" w:rsidRPr="004D3CA1" w:rsidRDefault="00640A69" w:rsidP="00640A69">
      <w:pPr>
        <w:pStyle w:val="ListParagraph"/>
        <w:spacing w:after="0"/>
        <w:jc w:val="center"/>
        <w:rPr>
          <w:rFonts w:ascii="Times New Roman" w:hAnsi="Times New Roman" w:cs="Times New Roman"/>
          <w:b/>
          <w:bCs/>
          <w:sz w:val="24"/>
          <w:szCs w:val="24"/>
          <w:u w:val="single"/>
        </w:rPr>
      </w:pPr>
      <w:r w:rsidRPr="004D3CA1">
        <w:rPr>
          <w:rFonts w:ascii="Times New Roman" w:hAnsi="Times New Roman" w:cs="Times New Roman"/>
          <w:b/>
          <w:bCs/>
          <w:sz w:val="24"/>
          <w:szCs w:val="24"/>
          <w:u w:val="single"/>
        </w:rPr>
        <w:t>NOTICE INVITING APPLICATIONS FOR EMPANELM</w:t>
      </w:r>
      <w:r>
        <w:rPr>
          <w:rFonts w:ascii="Times New Roman" w:hAnsi="Times New Roman" w:cs="Times New Roman"/>
          <w:b/>
          <w:bCs/>
          <w:sz w:val="24"/>
          <w:szCs w:val="24"/>
          <w:u w:val="single"/>
        </w:rPr>
        <w:t>ENT OF ARBITRATORS IN PWD, GNCT Delhi</w:t>
      </w:r>
    </w:p>
    <w:p w:rsidR="00640A69" w:rsidRPr="004D3CA1" w:rsidRDefault="00640A69" w:rsidP="00640A69">
      <w:pPr>
        <w:pStyle w:val="ListParagraph"/>
        <w:spacing w:after="0"/>
        <w:jc w:val="center"/>
        <w:rPr>
          <w:rFonts w:ascii="Times New Roman" w:hAnsi="Times New Roman" w:cs="Times New Roman"/>
          <w:b/>
          <w:bCs/>
          <w:sz w:val="24"/>
          <w:szCs w:val="24"/>
          <w:u w:val="single"/>
        </w:rPr>
      </w:pPr>
    </w:p>
    <w:p w:rsidR="00640A69" w:rsidRPr="00B44C04" w:rsidRDefault="00640A69" w:rsidP="00640A69">
      <w:pPr>
        <w:pStyle w:val="ListParagraph"/>
        <w:spacing w:after="0"/>
        <w:ind w:firstLine="720"/>
        <w:jc w:val="both"/>
        <w:rPr>
          <w:rFonts w:ascii="Times New Roman" w:hAnsi="Times New Roman" w:cs="Times New Roman"/>
          <w:sz w:val="24"/>
          <w:szCs w:val="24"/>
        </w:rPr>
      </w:pPr>
      <w:r w:rsidRPr="004D3CA1">
        <w:rPr>
          <w:rFonts w:ascii="Times New Roman" w:hAnsi="Times New Roman" w:cs="Times New Roman"/>
          <w:sz w:val="24"/>
          <w:szCs w:val="24"/>
        </w:rPr>
        <w:t>Applications for empanelment of arbitrators for a period of three (03) years in PWD, GNCT</w:t>
      </w:r>
      <w:r>
        <w:rPr>
          <w:rFonts w:ascii="Times New Roman" w:hAnsi="Times New Roman" w:cs="Times New Roman"/>
          <w:sz w:val="24"/>
          <w:szCs w:val="24"/>
        </w:rPr>
        <w:t xml:space="preserve"> Delhi</w:t>
      </w:r>
      <w:r w:rsidRPr="004D3CA1">
        <w:rPr>
          <w:rFonts w:ascii="Times New Roman" w:hAnsi="Times New Roman" w:cs="Times New Roman"/>
          <w:sz w:val="24"/>
          <w:szCs w:val="24"/>
        </w:rPr>
        <w:t xml:space="preserve"> </w:t>
      </w:r>
      <w:r>
        <w:rPr>
          <w:rFonts w:ascii="Times New Roman" w:hAnsi="Times New Roman" w:cs="Times New Roman"/>
          <w:sz w:val="24"/>
          <w:szCs w:val="24"/>
        </w:rPr>
        <w:t xml:space="preserve">in the prescribed format were called from </w:t>
      </w:r>
      <w:r w:rsidRPr="004D3CA1">
        <w:rPr>
          <w:rFonts w:ascii="Times New Roman" w:hAnsi="Times New Roman" w:cs="Times New Roman"/>
          <w:sz w:val="24"/>
          <w:szCs w:val="24"/>
        </w:rPr>
        <w:t>the eligible persons who have retired on or after 01.07.2009</w:t>
      </w:r>
      <w:r>
        <w:rPr>
          <w:rFonts w:ascii="Times New Roman" w:hAnsi="Times New Roman" w:cs="Times New Roman"/>
          <w:sz w:val="24"/>
          <w:szCs w:val="24"/>
        </w:rPr>
        <w:t xml:space="preserve"> with last date of submission 01.07.2019. </w:t>
      </w:r>
      <w:r w:rsidRPr="00B86639">
        <w:rPr>
          <w:rFonts w:ascii="Times New Roman" w:hAnsi="Times New Roman" w:cs="Times New Roman"/>
          <w:sz w:val="24"/>
          <w:szCs w:val="24"/>
        </w:rPr>
        <w:t xml:space="preserve">The Arbitrators already empanelled </w:t>
      </w:r>
      <w:r>
        <w:rPr>
          <w:rFonts w:ascii="Times New Roman" w:hAnsi="Times New Roman" w:cs="Times New Roman"/>
          <w:sz w:val="24"/>
          <w:szCs w:val="24"/>
        </w:rPr>
        <w:t xml:space="preserve">and already applied against advertisement dated 02.06.2019 </w:t>
      </w:r>
      <w:r w:rsidRPr="00B86639">
        <w:rPr>
          <w:rFonts w:ascii="Times New Roman" w:hAnsi="Times New Roman" w:cs="Times New Roman"/>
          <w:sz w:val="24"/>
          <w:szCs w:val="24"/>
        </w:rPr>
        <w:t>need not to apply again.</w:t>
      </w:r>
      <w:r>
        <w:rPr>
          <w:rFonts w:ascii="Times New Roman" w:hAnsi="Times New Roman" w:cs="Times New Roman"/>
          <w:sz w:val="24"/>
          <w:szCs w:val="24"/>
        </w:rPr>
        <w:t xml:space="preserve"> The other details can be seen on the PWD </w:t>
      </w:r>
      <w:r w:rsidRPr="004D3CA1">
        <w:rPr>
          <w:rFonts w:ascii="Times New Roman" w:hAnsi="Times New Roman" w:cs="Times New Roman"/>
          <w:sz w:val="24"/>
          <w:szCs w:val="24"/>
        </w:rPr>
        <w:t xml:space="preserve">website </w:t>
      </w:r>
      <w:hyperlink r:id="rId6" w:history="1">
        <w:r w:rsidRPr="004D3CA1">
          <w:rPr>
            <w:rStyle w:val="Hyperlink"/>
            <w:b/>
            <w:bCs/>
            <w:sz w:val="24"/>
            <w:szCs w:val="24"/>
          </w:rPr>
          <w:t>www.pwddelhi.gov.in</w:t>
        </w:r>
      </w:hyperlink>
      <w:r w:rsidRPr="004D3CA1">
        <w:rPr>
          <w:rFonts w:ascii="Times New Roman" w:hAnsi="Times New Roman" w:cs="Times New Roman"/>
          <w:b/>
          <w:bCs/>
          <w:sz w:val="24"/>
          <w:szCs w:val="24"/>
          <w:u w:val="single"/>
        </w:rPr>
        <w:t>.</w:t>
      </w:r>
    </w:p>
    <w:p w:rsidR="00640A69" w:rsidRPr="004D3CA1" w:rsidRDefault="00640A69" w:rsidP="00640A69">
      <w:pPr>
        <w:pStyle w:val="ListParagraph"/>
        <w:spacing w:after="0"/>
        <w:ind w:firstLine="720"/>
        <w:jc w:val="both"/>
        <w:rPr>
          <w:rFonts w:ascii="Times New Roman" w:hAnsi="Times New Roman" w:cs="Times New Roman"/>
          <w:sz w:val="24"/>
          <w:szCs w:val="24"/>
        </w:rPr>
      </w:pPr>
      <w:r w:rsidRPr="004D3CA1">
        <w:rPr>
          <w:rFonts w:ascii="Times New Roman" w:hAnsi="Times New Roman" w:cs="Times New Roman"/>
          <w:sz w:val="24"/>
          <w:szCs w:val="24"/>
        </w:rPr>
        <w:t>The duly filled applications form</w:t>
      </w:r>
      <w:r>
        <w:rPr>
          <w:rFonts w:ascii="Times New Roman" w:hAnsi="Times New Roman" w:cs="Times New Roman"/>
          <w:sz w:val="24"/>
          <w:szCs w:val="24"/>
        </w:rPr>
        <w:t>,</w:t>
      </w:r>
      <w:r w:rsidRPr="004D3CA1">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4D3CA1">
        <w:rPr>
          <w:rFonts w:ascii="Times New Roman" w:hAnsi="Times New Roman" w:cs="Times New Roman"/>
          <w:sz w:val="24"/>
          <w:szCs w:val="24"/>
        </w:rPr>
        <w:t xml:space="preserve">the eligible person must reach at the following address before 5:00 PM on </w:t>
      </w:r>
      <w:r>
        <w:rPr>
          <w:rFonts w:ascii="Times New Roman" w:hAnsi="Times New Roman" w:cs="Times New Roman"/>
          <w:sz w:val="24"/>
          <w:szCs w:val="24"/>
        </w:rPr>
        <w:t>01.07</w:t>
      </w:r>
      <w:r w:rsidRPr="004D3CA1">
        <w:rPr>
          <w:rFonts w:ascii="Times New Roman" w:hAnsi="Times New Roman" w:cs="Times New Roman"/>
          <w:sz w:val="24"/>
          <w:szCs w:val="24"/>
        </w:rPr>
        <w:t>.2019.</w:t>
      </w:r>
    </w:p>
    <w:p w:rsidR="00640A69" w:rsidRDefault="00640A69" w:rsidP="00640A69">
      <w:pPr>
        <w:pStyle w:val="ListParagraph"/>
        <w:spacing w:after="0"/>
        <w:jc w:val="both"/>
        <w:rPr>
          <w:rFonts w:ascii="Times New Roman" w:hAnsi="Times New Roman" w:cs="Times New Roman"/>
          <w:sz w:val="24"/>
          <w:szCs w:val="24"/>
        </w:rPr>
      </w:pPr>
      <w:proofErr w:type="gramStart"/>
      <w:r w:rsidRPr="004D3CA1">
        <w:rPr>
          <w:rFonts w:ascii="Times New Roman" w:hAnsi="Times New Roman" w:cs="Times New Roman"/>
          <w:sz w:val="24"/>
          <w:szCs w:val="24"/>
        </w:rPr>
        <w:t>Director (Works), PWD, GNCTD</w:t>
      </w:r>
      <w:r>
        <w:rPr>
          <w:rFonts w:ascii="Times New Roman" w:hAnsi="Times New Roman" w:cs="Times New Roman"/>
          <w:sz w:val="24"/>
          <w:szCs w:val="24"/>
        </w:rPr>
        <w:t xml:space="preserve">, </w:t>
      </w:r>
      <w:r w:rsidRPr="004D3CA1">
        <w:rPr>
          <w:rFonts w:ascii="Times New Roman" w:hAnsi="Times New Roman" w:cs="Times New Roman"/>
          <w:sz w:val="24"/>
          <w:szCs w:val="24"/>
        </w:rPr>
        <w:t>12</w:t>
      </w:r>
      <w:r w:rsidRPr="004D3CA1">
        <w:rPr>
          <w:rFonts w:ascii="Times New Roman" w:hAnsi="Times New Roman" w:cs="Times New Roman"/>
          <w:sz w:val="24"/>
          <w:szCs w:val="24"/>
          <w:vertAlign w:val="superscript"/>
        </w:rPr>
        <w:t>th</w:t>
      </w:r>
      <w:r w:rsidRPr="004D3CA1">
        <w:rPr>
          <w:rFonts w:ascii="Times New Roman" w:hAnsi="Times New Roman" w:cs="Times New Roman"/>
          <w:sz w:val="24"/>
          <w:szCs w:val="24"/>
        </w:rPr>
        <w:t xml:space="preserve"> Floor, MSO Building,</w:t>
      </w:r>
      <w:r>
        <w:rPr>
          <w:rFonts w:ascii="Times New Roman" w:hAnsi="Times New Roman" w:cs="Times New Roman"/>
          <w:sz w:val="24"/>
          <w:szCs w:val="24"/>
        </w:rPr>
        <w:t xml:space="preserve"> </w:t>
      </w:r>
      <w:r w:rsidRPr="004D3CA1">
        <w:rPr>
          <w:rFonts w:ascii="Times New Roman" w:hAnsi="Times New Roman" w:cs="Times New Roman"/>
          <w:sz w:val="24"/>
          <w:szCs w:val="24"/>
        </w:rPr>
        <w:t>I.P. Estate,</w:t>
      </w:r>
      <w:r>
        <w:rPr>
          <w:rFonts w:ascii="Times New Roman" w:hAnsi="Times New Roman" w:cs="Times New Roman"/>
          <w:sz w:val="24"/>
          <w:szCs w:val="24"/>
        </w:rPr>
        <w:t xml:space="preserve"> New </w:t>
      </w:r>
      <w:r>
        <w:rPr>
          <w:rFonts w:ascii="Times New Roman" w:hAnsi="Times New Roman" w:cs="Times New Roman"/>
          <w:sz w:val="24"/>
          <w:szCs w:val="24"/>
        </w:rPr>
        <w:br/>
        <w:t>Delhi-</w:t>
      </w:r>
      <w:r w:rsidRPr="004D3CA1">
        <w:rPr>
          <w:rFonts w:ascii="Times New Roman" w:hAnsi="Times New Roman" w:cs="Times New Roman"/>
          <w:sz w:val="24"/>
          <w:szCs w:val="24"/>
        </w:rPr>
        <w:t>110002.</w:t>
      </w:r>
      <w:proofErr w:type="gramEnd"/>
    </w:p>
    <w:p w:rsidR="008F14D0" w:rsidRDefault="008F14D0" w:rsidP="00AF0862">
      <w:pPr>
        <w:pStyle w:val="ListParagraph"/>
        <w:spacing w:after="0" w:line="360" w:lineRule="auto"/>
        <w:jc w:val="both"/>
        <w:rPr>
          <w:b/>
          <w:bCs/>
          <w:sz w:val="24"/>
          <w:szCs w:val="24"/>
          <w:u w:val="single"/>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AA6923" w:rsidRDefault="00AA6923">
      <w:pPr>
        <w:spacing w:after="200" w:line="276" w:lineRule="auto"/>
        <w:rPr>
          <w:sz w:val="24"/>
          <w:szCs w:val="24"/>
        </w:rPr>
      </w:pPr>
      <w:r>
        <w:rPr>
          <w:sz w:val="24"/>
          <w:szCs w:val="24"/>
        </w:rPr>
        <w:br w:type="page"/>
      </w:r>
    </w:p>
    <w:p w:rsidR="001B63D0" w:rsidRDefault="001B63D0" w:rsidP="008F14D0">
      <w:pPr>
        <w:pStyle w:val="ListParagraph"/>
        <w:spacing w:after="0"/>
        <w:ind w:firstLine="720"/>
        <w:jc w:val="both"/>
        <w:rPr>
          <w:sz w:val="24"/>
          <w:szCs w:val="24"/>
        </w:rPr>
      </w:pPr>
    </w:p>
    <w:p w:rsidR="001B63D0" w:rsidRDefault="001B63D0" w:rsidP="001B63D0">
      <w:pPr>
        <w:spacing w:after="0"/>
        <w:jc w:val="center"/>
        <w:rPr>
          <w:b/>
          <w:bCs/>
          <w:sz w:val="24"/>
          <w:szCs w:val="24"/>
          <w:u w:val="single"/>
        </w:rPr>
      </w:pPr>
      <w:r>
        <w:rPr>
          <w:b/>
          <w:bCs/>
          <w:sz w:val="24"/>
          <w:szCs w:val="24"/>
          <w:u w:val="single"/>
        </w:rPr>
        <w:t>APPLICATION FOR EMPANELMENT AS ARBITRATOR IN PWD GNCTD</w:t>
      </w:r>
    </w:p>
    <w:p w:rsidR="007F13F3" w:rsidRDefault="007F13F3" w:rsidP="001B63D0">
      <w:pPr>
        <w:spacing w:after="0"/>
        <w:jc w:val="center"/>
        <w:rPr>
          <w:b/>
          <w:bCs/>
          <w:sz w:val="24"/>
          <w:szCs w:val="24"/>
          <w:u w:val="single"/>
        </w:rPr>
      </w:pPr>
    </w:p>
    <w:p w:rsidR="001B63D0" w:rsidRDefault="001B63D0" w:rsidP="001B63D0">
      <w:pPr>
        <w:spacing w:after="0"/>
        <w:jc w:val="center"/>
        <w:rPr>
          <w:b/>
          <w:bCs/>
          <w:sz w:val="24"/>
          <w:szCs w:val="24"/>
          <w:u w:val="single"/>
        </w:rPr>
      </w:pPr>
    </w:p>
    <w:tbl>
      <w:tblPr>
        <w:tblStyle w:val="TableGrid"/>
        <w:tblpPr w:leftFromText="180" w:rightFromText="180" w:vertAnchor="text" w:horzAnchor="page" w:tblpX="10019" w:tblpY="120"/>
        <w:tblW w:w="0" w:type="auto"/>
        <w:tblLook w:val="04A0"/>
      </w:tblPr>
      <w:tblGrid>
        <w:gridCol w:w="1262"/>
      </w:tblGrid>
      <w:tr w:rsidR="001B63D0" w:rsidTr="00282F2B">
        <w:trPr>
          <w:trHeight w:val="1191"/>
        </w:trPr>
        <w:tc>
          <w:tcPr>
            <w:tcW w:w="1262" w:type="dxa"/>
          </w:tcPr>
          <w:p w:rsidR="001B63D0" w:rsidRPr="001B63D0" w:rsidRDefault="001B63D0" w:rsidP="001B63D0">
            <w:pPr>
              <w:pStyle w:val="ListParagraph"/>
              <w:spacing w:after="0"/>
              <w:ind w:left="0"/>
              <w:jc w:val="center"/>
              <w:rPr>
                <w:sz w:val="14"/>
                <w:szCs w:val="14"/>
              </w:rPr>
            </w:pPr>
            <w:r w:rsidRPr="001B63D0">
              <w:rPr>
                <w:sz w:val="14"/>
                <w:szCs w:val="14"/>
              </w:rPr>
              <w:t>Attach Recent passport size Photograph</w:t>
            </w:r>
          </w:p>
        </w:tc>
      </w:tr>
    </w:tbl>
    <w:p w:rsidR="001B63D0" w:rsidRPr="001B63D0" w:rsidRDefault="001B63D0" w:rsidP="007F13F3">
      <w:pPr>
        <w:pStyle w:val="ListParagraph"/>
        <w:numPr>
          <w:ilvl w:val="0"/>
          <w:numId w:val="4"/>
        </w:numPr>
        <w:spacing w:after="0" w:line="276" w:lineRule="auto"/>
        <w:jc w:val="both"/>
        <w:rPr>
          <w:sz w:val="24"/>
          <w:szCs w:val="24"/>
        </w:rPr>
      </w:pPr>
      <w:r>
        <w:rPr>
          <w:sz w:val="24"/>
          <w:szCs w:val="24"/>
        </w:rPr>
        <w:t>Name…………………………………………………………………………………………………………….</w:t>
      </w:r>
    </w:p>
    <w:p w:rsidR="001B63D0" w:rsidRDefault="001B63D0" w:rsidP="007F13F3">
      <w:pPr>
        <w:pStyle w:val="ListParagraph"/>
        <w:numPr>
          <w:ilvl w:val="0"/>
          <w:numId w:val="4"/>
        </w:numPr>
        <w:spacing w:after="0" w:line="276" w:lineRule="auto"/>
        <w:jc w:val="both"/>
        <w:rPr>
          <w:sz w:val="24"/>
          <w:szCs w:val="24"/>
        </w:rPr>
      </w:pPr>
      <w:r>
        <w:rPr>
          <w:sz w:val="24"/>
          <w:szCs w:val="24"/>
        </w:rPr>
        <w:t>Date of Birth……………………………………………………………………………………………………</w:t>
      </w:r>
    </w:p>
    <w:p w:rsidR="001B63D0" w:rsidRDefault="001B63D0" w:rsidP="007F13F3">
      <w:pPr>
        <w:pStyle w:val="ListParagraph"/>
        <w:numPr>
          <w:ilvl w:val="0"/>
          <w:numId w:val="4"/>
        </w:numPr>
        <w:spacing w:after="0" w:line="276" w:lineRule="auto"/>
        <w:jc w:val="both"/>
        <w:rPr>
          <w:sz w:val="24"/>
          <w:szCs w:val="24"/>
        </w:rPr>
      </w:pPr>
      <w:r>
        <w:rPr>
          <w:sz w:val="24"/>
          <w:szCs w:val="24"/>
        </w:rPr>
        <w:t>Education Qualifications (</w:t>
      </w:r>
      <w:proofErr w:type="spellStart"/>
      <w:r>
        <w:rPr>
          <w:sz w:val="24"/>
          <w:szCs w:val="24"/>
        </w:rPr>
        <w:t>i/c</w:t>
      </w:r>
      <w:proofErr w:type="spellEnd"/>
      <w:r>
        <w:rPr>
          <w:sz w:val="24"/>
          <w:szCs w:val="24"/>
        </w:rPr>
        <w:t xml:space="preserve"> Degree in Law if any along with self attested copies of certification)…………………………………………………………………....................</w:t>
      </w:r>
    </w:p>
    <w:p w:rsidR="001B63D0" w:rsidRDefault="001B63D0" w:rsidP="007F13F3">
      <w:pPr>
        <w:pStyle w:val="ListParagraph"/>
        <w:spacing w:after="0" w:line="276" w:lineRule="auto"/>
        <w:jc w:val="both"/>
        <w:rPr>
          <w:sz w:val="24"/>
          <w:szCs w:val="24"/>
        </w:rPr>
      </w:pPr>
      <w:r>
        <w:rPr>
          <w:sz w:val="24"/>
          <w:szCs w:val="24"/>
        </w:rPr>
        <w:t>…………………………………………………………………………………………………………………..</w:t>
      </w:r>
    </w:p>
    <w:p w:rsidR="001B63D0" w:rsidRDefault="001B63D0" w:rsidP="007F13F3">
      <w:pPr>
        <w:pStyle w:val="ListParagraph"/>
        <w:numPr>
          <w:ilvl w:val="0"/>
          <w:numId w:val="4"/>
        </w:numPr>
        <w:spacing w:after="0" w:line="276" w:lineRule="auto"/>
        <w:jc w:val="both"/>
        <w:rPr>
          <w:sz w:val="24"/>
          <w:szCs w:val="24"/>
        </w:rPr>
      </w:pPr>
      <w:r>
        <w:rPr>
          <w:sz w:val="24"/>
          <w:szCs w:val="24"/>
        </w:rPr>
        <w:t>Post from which Retired………………………………………………………………………………</w:t>
      </w:r>
    </w:p>
    <w:p w:rsidR="001B63D0" w:rsidRDefault="001B63D0" w:rsidP="007F13F3">
      <w:pPr>
        <w:pStyle w:val="ListParagraph"/>
        <w:numPr>
          <w:ilvl w:val="0"/>
          <w:numId w:val="4"/>
        </w:numPr>
        <w:spacing w:after="0" w:line="276" w:lineRule="auto"/>
        <w:jc w:val="both"/>
        <w:rPr>
          <w:sz w:val="24"/>
          <w:szCs w:val="24"/>
        </w:rPr>
      </w:pPr>
      <w:r>
        <w:rPr>
          <w:sz w:val="24"/>
          <w:szCs w:val="24"/>
        </w:rPr>
        <w:t>Date of Superannuation………………………………………………………………………………</w:t>
      </w:r>
    </w:p>
    <w:p w:rsidR="001B63D0" w:rsidRDefault="001B63D0" w:rsidP="007F13F3">
      <w:pPr>
        <w:pStyle w:val="ListParagraph"/>
        <w:numPr>
          <w:ilvl w:val="0"/>
          <w:numId w:val="4"/>
        </w:numPr>
        <w:spacing w:after="0" w:line="276" w:lineRule="auto"/>
        <w:jc w:val="both"/>
        <w:rPr>
          <w:sz w:val="24"/>
          <w:szCs w:val="24"/>
        </w:rPr>
      </w:pPr>
      <w:r>
        <w:rPr>
          <w:sz w:val="24"/>
          <w:szCs w:val="24"/>
        </w:rPr>
        <w:t>Pay Scale/Grade at the time of Retirement (kindly attach the copy of retirement order):</w:t>
      </w:r>
    </w:p>
    <w:p w:rsidR="001B63D0" w:rsidRDefault="001B63D0" w:rsidP="007F13F3">
      <w:pPr>
        <w:pStyle w:val="ListParagraph"/>
        <w:spacing w:after="0" w:line="276" w:lineRule="auto"/>
        <w:jc w:val="both"/>
        <w:rPr>
          <w:sz w:val="24"/>
          <w:szCs w:val="24"/>
        </w:rPr>
      </w:pPr>
      <w:r>
        <w:rPr>
          <w:sz w:val="24"/>
          <w:szCs w:val="24"/>
        </w:rPr>
        <w:t>……………………………………………………………………………………………………………………</w:t>
      </w:r>
    </w:p>
    <w:p w:rsidR="001B63D0" w:rsidRDefault="001B63D0" w:rsidP="007F13F3">
      <w:pPr>
        <w:pStyle w:val="ListParagraph"/>
        <w:spacing w:after="0" w:line="276" w:lineRule="auto"/>
        <w:jc w:val="both"/>
        <w:rPr>
          <w:sz w:val="24"/>
          <w:szCs w:val="24"/>
        </w:rPr>
      </w:pPr>
      <w:r>
        <w:rPr>
          <w:sz w:val="24"/>
          <w:szCs w:val="24"/>
        </w:rPr>
        <w:t>..............................................................................................................................</w:t>
      </w:r>
    </w:p>
    <w:p w:rsidR="001B63D0" w:rsidRDefault="001B63D0" w:rsidP="007F13F3">
      <w:pPr>
        <w:pStyle w:val="ListParagraph"/>
        <w:numPr>
          <w:ilvl w:val="0"/>
          <w:numId w:val="4"/>
        </w:numPr>
        <w:spacing w:after="0" w:line="276" w:lineRule="auto"/>
        <w:jc w:val="both"/>
        <w:rPr>
          <w:sz w:val="24"/>
          <w:szCs w:val="24"/>
        </w:rPr>
      </w:pPr>
      <w:r>
        <w:rPr>
          <w:sz w:val="24"/>
          <w:szCs w:val="24"/>
        </w:rPr>
        <w:t>Residential address with Phone number / Mobile &amp; E-mail ID……………………….</w:t>
      </w:r>
    </w:p>
    <w:p w:rsidR="001B63D0" w:rsidRDefault="001B63D0" w:rsidP="007F13F3">
      <w:pPr>
        <w:pStyle w:val="ListParagraph"/>
        <w:spacing w:after="0" w:line="276" w:lineRule="auto"/>
        <w:jc w:val="both"/>
        <w:rPr>
          <w:sz w:val="24"/>
          <w:szCs w:val="24"/>
        </w:rPr>
      </w:pPr>
      <w:r>
        <w:rPr>
          <w:sz w:val="24"/>
          <w:szCs w:val="24"/>
        </w:rPr>
        <w:t>…………………………………………………………………………………………………………………..</w:t>
      </w:r>
    </w:p>
    <w:p w:rsidR="001B63D0" w:rsidRDefault="001B63D0" w:rsidP="007F13F3">
      <w:pPr>
        <w:pStyle w:val="ListParagraph"/>
        <w:spacing w:after="0" w:line="276" w:lineRule="auto"/>
        <w:jc w:val="both"/>
        <w:rPr>
          <w:sz w:val="24"/>
          <w:szCs w:val="24"/>
        </w:rPr>
      </w:pPr>
      <w:r>
        <w:rPr>
          <w:sz w:val="24"/>
          <w:szCs w:val="24"/>
        </w:rPr>
        <w:t>…………………………………………………………………………………………………………………..</w:t>
      </w:r>
    </w:p>
    <w:p w:rsidR="001B63D0" w:rsidRDefault="008274B3" w:rsidP="007F13F3">
      <w:pPr>
        <w:pStyle w:val="ListParagraph"/>
        <w:numPr>
          <w:ilvl w:val="0"/>
          <w:numId w:val="4"/>
        </w:numPr>
        <w:spacing w:after="0" w:line="276" w:lineRule="auto"/>
        <w:jc w:val="both"/>
        <w:rPr>
          <w:sz w:val="24"/>
          <w:szCs w:val="24"/>
        </w:rPr>
      </w:pPr>
      <w:r>
        <w:rPr>
          <w:sz w:val="24"/>
          <w:szCs w:val="24"/>
        </w:rPr>
        <w:t xml:space="preserve">Details of previous experience in the area of Arbitrator work or Management works contract or execution of works. </w:t>
      </w:r>
    </w:p>
    <w:p w:rsidR="008274B3" w:rsidRDefault="008274B3" w:rsidP="007F13F3">
      <w:pPr>
        <w:pStyle w:val="ListParagraph"/>
        <w:spacing w:after="0" w:line="276" w:lineRule="auto"/>
        <w:jc w:val="both"/>
        <w:rPr>
          <w:sz w:val="24"/>
          <w:szCs w:val="24"/>
        </w:rPr>
      </w:pPr>
      <w:r>
        <w:rPr>
          <w:sz w:val="24"/>
          <w:szCs w:val="24"/>
        </w:rPr>
        <w:t>……………………………………………………………………………………………………………………</w:t>
      </w:r>
    </w:p>
    <w:p w:rsidR="008274B3" w:rsidRDefault="008274B3" w:rsidP="007F13F3">
      <w:pPr>
        <w:pStyle w:val="ListParagraph"/>
        <w:spacing w:after="0" w:line="276" w:lineRule="auto"/>
        <w:jc w:val="both"/>
        <w:rPr>
          <w:sz w:val="24"/>
          <w:szCs w:val="24"/>
        </w:rPr>
      </w:pPr>
      <w:r>
        <w:rPr>
          <w:sz w:val="24"/>
          <w:szCs w:val="24"/>
        </w:rPr>
        <w:t>……………………………………………………………………………………………………………………</w:t>
      </w:r>
    </w:p>
    <w:p w:rsidR="008274B3" w:rsidRDefault="008274B3" w:rsidP="007F13F3">
      <w:pPr>
        <w:pStyle w:val="ListParagraph"/>
        <w:numPr>
          <w:ilvl w:val="0"/>
          <w:numId w:val="4"/>
        </w:numPr>
        <w:spacing w:after="0" w:line="276" w:lineRule="auto"/>
        <w:jc w:val="both"/>
        <w:rPr>
          <w:sz w:val="24"/>
          <w:szCs w:val="24"/>
        </w:rPr>
      </w:pPr>
      <w:r>
        <w:rPr>
          <w:sz w:val="24"/>
          <w:szCs w:val="24"/>
        </w:rPr>
        <w:t>Please attach your CV with emphasis on details of information sought in Para-8 above.</w:t>
      </w:r>
    </w:p>
    <w:p w:rsidR="008274B3" w:rsidRDefault="008274B3" w:rsidP="007F13F3">
      <w:pPr>
        <w:pStyle w:val="ListParagraph"/>
        <w:numPr>
          <w:ilvl w:val="0"/>
          <w:numId w:val="4"/>
        </w:numPr>
        <w:spacing w:after="0" w:line="276" w:lineRule="auto"/>
        <w:jc w:val="both"/>
        <w:rPr>
          <w:sz w:val="24"/>
          <w:szCs w:val="24"/>
        </w:rPr>
      </w:pPr>
      <w:r>
        <w:rPr>
          <w:sz w:val="24"/>
          <w:szCs w:val="24"/>
        </w:rPr>
        <w:t>Please attach separate undertakings for the following:</w:t>
      </w:r>
    </w:p>
    <w:p w:rsidR="008274B3" w:rsidRDefault="008274B3" w:rsidP="007F13F3">
      <w:pPr>
        <w:pStyle w:val="ListParagraph"/>
        <w:numPr>
          <w:ilvl w:val="0"/>
          <w:numId w:val="5"/>
        </w:numPr>
        <w:spacing w:after="0" w:line="276" w:lineRule="auto"/>
        <w:ind w:left="1080" w:hanging="360"/>
        <w:jc w:val="both"/>
        <w:rPr>
          <w:sz w:val="24"/>
          <w:szCs w:val="24"/>
        </w:rPr>
      </w:pPr>
      <w:r>
        <w:rPr>
          <w:sz w:val="24"/>
          <w:szCs w:val="24"/>
        </w:rPr>
        <w:t>That the applicant has not been convicted of facing any criminal case.</w:t>
      </w:r>
    </w:p>
    <w:p w:rsidR="008274B3" w:rsidRDefault="008274B3" w:rsidP="007F13F3">
      <w:pPr>
        <w:pStyle w:val="ListParagraph"/>
        <w:numPr>
          <w:ilvl w:val="0"/>
          <w:numId w:val="4"/>
        </w:numPr>
        <w:spacing w:after="0" w:line="276" w:lineRule="auto"/>
        <w:jc w:val="both"/>
        <w:rPr>
          <w:sz w:val="24"/>
          <w:szCs w:val="24"/>
        </w:rPr>
      </w:pPr>
      <w:r>
        <w:rPr>
          <w:sz w:val="24"/>
          <w:szCs w:val="24"/>
        </w:rPr>
        <w:t>Any other information:</w:t>
      </w:r>
    </w:p>
    <w:p w:rsidR="008274B3" w:rsidRDefault="008274B3" w:rsidP="007F13F3">
      <w:pPr>
        <w:pStyle w:val="ListParagraph"/>
        <w:spacing w:after="0" w:line="276" w:lineRule="auto"/>
        <w:jc w:val="both"/>
        <w:rPr>
          <w:sz w:val="24"/>
          <w:szCs w:val="24"/>
        </w:rPr>
      </w:pPr>
      <w:r>
        <w:rPr>
          <w:sz w:val="24"/>
          <w:szCs w:val="24"/>
        </w:rPr>
        <w:t>……………………………………………………………………………………………………………………….</w:t>
      </w:r>
    </w:p>
    <w:p w:rsidR="008274B3" w:rsidRDefault="008274B3" w:rsidP="007F13F3">
      <w:pPr>
        <w:pStyle w:val="ListParagraph"/>
        <w:spacing w:after="0" w:line="276" w:lineRule="auto"/>
        <w:jc w:val="both"/>
        <w:rPr>
          <w:sz w:val="24"/>
          <w:szCs w:val="24"/>
        </w:rPr>
      </w:pPr>
      <w:r>
        <w:rPr>
          <w:sz w:val="24"/>
          <w:szCs w:val="24"/>
        </w:rPr>
        <w:t>……………………………………………………………………………………………………………………….</w:t>
      </w:r>
    </w:p>
    <w:p w:rsidR="008274B3" w:rsidRDefault="008274B3" w:rsidP="007F13F3">
      <w:pPr>
        <w:pStyle w:val="ListParagraph"/>
        <w:spacing w:after="0" w:line="276" w:lineRule="auto"/>
        <w:jc w:val="both"/>
        <w:rPr>
          <w:sz w:val="24"/>
          <w:szCs w:val="24"/>
        </w:rPr>
      </w:pPr>
      <w:r>
        <w:rPr>
          <w:sz w:val="24"/>
          <w:szCs w:val="24"/>
        </w:rPr>
        <w:t>……………………………………………………………………………………………………………………….</w:t>
      </w:r>
    </w:p>
    <w:p w:rsidR="008274B3" w:rsidRDefault="008274B3" w:rsidP="007F13F3">
      <w:pPr>
        <w:pStyle w:val="ListParagraph"/>
        <w:numPr>
          <w:ilvl w:val="0"/>
          <w:numId w:val="4"/>
        </w:numPr>
        <w:spacing w:after="0" w:line="276" w:lineRule="auto"/>
        <w:jc w:val="both"/>
        <w:rPr>
          <w:sz w:val="24"/>
          <w:szCs w:val="24"/>
        </w:rPr>
      </w:pPr>
      <w:r>
        <w:rPr>
          <w:sz w:val="24"/>
          <w:szCs w:val="24"/>
        </w:rPr>
        <w:t>Address for correspondence:</w:t>
      </w:r>
    </w:p>
    <w:p w:rsidR="008274B3" w:rsidRDefault="008274B3" w:rsidP="007F13F3">
      <w:pPr>
        <w:pStyle w:val="ListParagraph"/>
        <w:spacing w:after="0" w:line="276" w:lineRule="auto"/>
        <w:jc w:val="both"/>
        <w:rPr>
          <w:sz w:val="24"/>
          <w:szCs w:val="24"/>
        </w:rPr>
      </w:pPr>
      <w:r>
        <w:rPr>
          <w:sz w:val="24"/>
          <w:szCs w:val="24"/>
        </w:rPr>
        <w:t>……………………………………………………………………………………………………………………….</w:t>
      </w:r>
    </w:p>
    <w:p w:rsidR="008274B3" w:rsidRDefault="008274B3" w:rsidP="007F13F3">
      <w:pPr>
        <w:pStyle w:val="ListParagraph"/>
        <w:spacing w:after="0" w:line="276" w:lineRule="auto"/>
        <w:jc w:val="both"/>
        <w:rPr>
          <w:sz w:val="24"/>
          <w:szCs w:val="24"/>
        </w:rPr>
      </w:pPr>
      <w:r>
        <w:rPr>
          <w:sz w:val="24"/>
          <w:szCs w:val="24"/>
        </w:rPr>
        <w:t>………………………………………………………………………………………………………………………</w:t>
      </w:r>
    </w:p>
    <w:p w:rsidR="008274B3" w:rsidRDefault="007F13F3" w:rsidP="007F13F3">
      <w:pPr>
        <w:pStyle w:val="ListParagraph"/>
        <w:numPr>
          <w:ilvl w:val="0"/>
          <w:numId w:val="4"/>
        </w:numPr>
        <w:spacing w:after="0" w:line="276" w:lineRule="auto"/>
        <w:jc w:val="both"/>
        <w:rPr>
          <w:sz w:val="24"/>
          <w:szCs w:val="24"/>
        </w:rPr>
      </w:pPr>
      <w:r>
        <w:rPr>
          <w:sz w:val="24"/>
          <w:szCs w:val="24"/>
        </w:rPr>
        <w:t>Details of documents attached with the application:</w:t>
      </w:r>
    </w:p>
    <w:p w:rsidR="007F13F3" w:rsidRDefault="007F13F3" w:rsidP="007F13F3">
      <w:pPr>
        <w:pStyle w:val="ListParagraph"/>
        <w:spacing w:after="0" w:line="276" w:lineRule="auto"/>
        <w:jc w:val="both"/>
        <w:rPr>
          <w:sz w:val="24"/>
          <w:szCs w:val="24"/>
        </w:rPr>
      </w:pPr>
      <w:r>
        <w:rPr>
          <w:sz w:val="24"/>
          <w:szCs w:val="24"/>
        </w:rPr>
        <w:t>…………………………………………………..</w:t>
      </w:r>
      <w:r>
        <w:rPr>
          <w:sz w:val="24"/>
          <w:szCs w:val="24"/>
        </w:rPr>
        <w:tab/>
        <w:t xml:space="preserve">         ………………………………………………………</w:t>
      </w:r>
    </w:p>
    <w:p w:rsidR="007F13F3" w:rsidRDefault="007F13F3" w:rsidP="007F13F3">
      <w:pPr>
        <w:pStyle w:val="ListParagraph"/>
        <w:spacing w:after="0" w:line="276" w:lineRule="auto"/>
        <w:jc w:val="both"/>
        <w:rPr>
          <w:sz w:val="24"/>
          <w:szCs w:val="24"/>
        </w:rPr>
      </w:pPr>
      <w:r>
        <w:rPr>
          <w:sz w:val="24"/>
          <w:szCs w:val="24"/>
        </w:rPr>
        <w:t>…………………………………………………..</w:t>
      </w:r>
      <w:r>
        <w:rPr>
          <w:sz w:val="24"/>
          <w:szCs w:val="24"/>
        </w:rPr>
        <w:tab/>
        <w:t xml:space="preserve">         ………………………………………………………</w:t>
      </w:r>
    </w:p>
    <w:p w:rsidR="007F13F3" w:rsidRDefault="007F13F3" w:rsidP="007F13F3">
      <w:pPr>
        <w:pStyle w:val="ListParagraph"/>
        <w:spacing w:after="0" w:line="276" w:lineRule="auto"/>
        <w:jc w:val="both"/>
        <w:rPr>
          <w:sz w:val="24"/>
          <w:szCs w:val="24"/>
        </w:rPr>
      </w:pPr>
      <w:r>
        <w:rPr>
          <w:sz w:val="24"/>
          <w:szCs w:val="24"/>
        </w:rPr>
        <w:t>…………………………………………………..</w:t>
      </w:r>
      <w:r>
        <w:rPr>
          <w:sz w:val="24"/>
          <w:szCs w:val="24"/>
        </w:rPr>
        <w:tab/>
        <w:t xml:space="preserve">         ………………………………………………………</w:t>
      </w:r>
    </w:p>
    <w:p w:rsidR="007F13F3" w:rsidRDefault="007F13F3" w:rsidP="007F13F3">
      <w:pPr>
        <w:pStyle w:val="ListParagraph"/>
        <w:numPr>
          <w:ilvl w:val="0"/>
          <w:numId w:val="4"/>
        </w:numPr>
        <w:spacing w:after="0" w:line="276" w:lineRule="auto"/>
        <w:jc w:val="both"/>
        <w:rPr>
          <w:sz w:val="24"/>
          <w:szCs w:val="24"/>
        </w:rPr>
      </w:pPr>
      <w:r>
        <w:rPr>
          <w:sz w:val="24"/>
          <w:szCs w:val="24"/>
        </w:rPr>
        <w:t>I hereby declare that:</w:t>
      </w:r>
    </w:p>
    <w:p w:rsidR="00FF336A" w:rsidRDefault="00FF336A" w:rsidP="00FF336A">
      <w:pPr>
        <w:pStyle w:val="ListParagraph"/>
        <w:spacing w:after="0" w:line="276" w:lineRule="auto"/>
        <w:jc w:val="both"/>
        <w:rPr>
          <w:sz w:val="24"/>
          <w:szCs w:val="24"/>
        </w:rPr>
      </w:pPr>
    </w:p>
    <w:p w:rsidR="007F13F3" w:rsidRDefault="007F13F3" w:rsidP="001932D3">
      <w:pPr>
        <w:pStyle w:val="ListParagraph"/>
        <w:numPr>
          <w:ilvl w:val="0"/>
          <w:numId w:val="6"/>
        </w:numPr>
        <w:spacing w:line="276" w:lineRule="auto"/>
        <w:jc w:val="both"/>
        <w:rPr>
          <w:sz w:val="24"/>
          <w:szCs w:val="24"/>
        </w:rPr>
      </w:pPr>
      <w:r>
        <w:rPr>
          <w:sz w:val="24"/>
          <w:szCs w:val="24"/>
        </w:rPr>
        <w:t>I have retired on superannuation from ……………………………………………….</w:t>
      </w:r>
    </w:p>
    <w:p w:rsidR="00FF336A" w:rsidRDefault="007F13F3" w:rsidP="001932D3">
      <w:pPr>
        <w:pStyle w:val="ListParagraph"/>
        <w:spacing w:line="276" w:lineRule="auto"/>
        <w:ind w:left="1440"/>
        <w:jc w:val="both"/>
        <w:rPr>
          <w:sz w:val="24"/>
          <w:szCs w:val="24"/>
        </w:rPr>
      </w:pPr>
      <w:r>
        <w:rPr>
          <w:sz w:val="24"/>
          <w:szCs w:val="24"/>
        </w:rPr>
        <w:t>(Name of organization) on ……………………………</w:t>
      </w:r>
      <w:proofErr w:type="gramStart"/>
      <w:r>
        <w:rPr>
          <w:sz w:val="24"/>
          <w:szCs w:val="24"/>
        </w:rPr>
        <w:t>.(</w:t>
      </w:r>
      <w:proofErr w:type="gramEnd"/>
      <w:r>
        <w:rPr>
          <w:sz w:val="24"/>
          <w:szCs w:val="24"/>
        </w:rPr>
        <w:t>date).</w:t>
      </w:r>
    </w:p>
    <w:p w:rsidR="007F13F3" w:rsidRDefault="007F13F3" w:rsidP="001932D3">
      <w:pPr>
        <w:pStyle w:val="ListParagraph"/>
        <w:numPr>
          <w:ilvl w:val="0"/>
          <w:numId w:val="6"/>
        </w:numPr>
        <w:spacing w:line="276" w:lineRule="auto"/>
        <w:jc w:val="both"/>
        <w:rPr>
          <w:sz w:val="24"/>
          <w:szCs w:val="24"/>
        </w:rPr>
      </w:pPr>
      <w:r>
        <w:rPr>
          <w:sz w:val="24"/>
          <w:szCs w:val="24"/>
        </w:rPr>
        <w:t xml:space="preserve">I </w:t>
      </w:r>
      <w:r w:rsidR="00C7249D">
        <w:rPr>
          <w:sz w:val="24"/>
          <w:szCs w:val="24"/>
        </w:rPr>
        <w:t>s</w:t>
      </w:r>
      <w:r>
        <w:rPr>
          <w:sz w:val="24"/>
          <w:szCs w:val="24"/>
        </w:rPr>
        <w:t>ubmit that there was no vigilance/disciplinary case pending against me at the</w:t>
      </w:r>
      <w:r w:rsidR="0030493D">
        <w:rPr>
          <w:sz w:val="24"/>
          <w:szCs w:val="24"/>
        </w:rPr>
        <w:t xml:space="preserve"> time</w:t>
      </w:r>
      <w:r>
        <w:rPr>
          <w:sz w:val="24"/>
          <w:szCs w:val="24"/>
        </w:rPr>
        <w:t xml:space="preserve"> of my retirement and after retirement No Vigilance/Criminal Case has been contemplated against me. </w:t>
      </w:r>
    </w:p>
    <w:p w:rsidR="00C238FA" w:rsidRDefault="00C238FA" w:rsidP="00C238FA">
      <w:pPr>
        <w:spacing w:before="240" w:line="276" w:lineRule="auto"/>
        <w:jc w:val="both"/>
        <w:rPr>
          <w:sz w:val="24"/>
          <w:szCs w:val="24"/>
        </w:rPr>
      </w:pPr>
    </w:p>
    <w:p w:rsidR="00252792" w:rsidRDefault="00252792" w:rsidP="00252792">
      <w:pPr>
        <w:pStyle w:val="ListParagraph"/>
        <w:spacing w:before="240" w:line="276" w:lineRule="auto"/>
        <w:ind w:left="1440"/>
        <w:jc w:val="both"/>
        <w:rPr>
          <w:sz w:val="24"/>
          <w:szCs w:val="24"/>
        </w:rPr>
      </w:pPr>
    </w:p>
    <w:p w:rsidR="007F13F3" w:rsidRDefault="007F13F3" w:rsidP="001932D3">
      <w:pPr>
        <w:pStyle w:val="ListParagraph"/>
        <w:numPr>
          <w:ilvl w:val="0"/>
          <w:numId w:val="6"/>
        </w:numPr>
        <w:spacing w:before="240" w:line="276" w:lineRule="auto"/>
        <w:jc w:val="both"/>
        <w:rPr>
          <w:sz w:val="24"/>
          <w:szCs w:val="24"/>
        </w:rPr>
      </w:pPr>
      <w:r>
        <w:rPr>
          <w:sz w:val="24"/>
          <w:szCs w:val="24"/>
        </w:rPr>
        <w:t xml:space="preserve">I also undertake to return all the record pertaining to matters pending before me to the appointing authoring on transfer of any case form me to any other arbitrator or my resignation from the panel of PWD, or my removal from the PWD panel of Arbitrators. </w:t>
      </w:r>
    </w:p>
    <w:p w:rsidR="007F13F3" w:rsidRDefault="007F13F3" w:rsidP="001932D3">
      <w:pPr>
        <w:pStyle w:val="ListParagraph"/>
        <w:numPr>
          <w:ilvl w:val="0"/>
          <w:numId w:val="6"/>
        </w:numPr>
        <w:spacing w:before="240" w:line="276" w:lineRule="auto"/>
        <w:jc w:val="both"/>
        <w:rPr>
          <w:sz w:val="24"/>
          <w:szCs w:val="24"/>
        </w:rPr>
      </w:pPr>
      <w:r>
        <w:rPr>
          <w:sz w:val="24"/>
          <w:szCs w:val="24"/>
        </w:rPr>
        <w:t>I hereby unconditionally agree to abide by the fee structure and other terms &amp; conditions of the PWD guidelines for empanelment and appointment of arbitrators.</w:t>
      </w:r>
    </w:p>
    <w:p w:rsidR="007F13F3" w:rsidRDefault="007F13F3" w:rsidP="001932D3">
      <w:pPr>
        <w:pStyle w:val="ListParagraph"/>
        <w:numPr>
          <w:ilvl w:val="0"/>
          <w:numId w:val="6"/>
        </w:numPr>
        <w:spacing w:before="240" w:after="0" w:line="276" w:lineRule="auto"/>
        <w:jc w:val="both"/>
        <w:rPr>
          <w:sz w:val="24"/>
          <w:szCs w:val="24"/>
        </w:rPr>
      </w:pPr>
      <w:r>
        <w:rPr>
          <w:sz w:val="24"/>
          <w:szCs w:val="24"/>
        </w:rPr>
        <w:t>The information given above is true to the best of my knowledge &amp; belief.</w:t>
      </w:r>
    </w:p>
    <w:p w:rsidR="007F13F3" w:rsidRDefault="007F13F3" w:rsidP="007F13F3">
      <w:pPr>
        <w:pStyle w:val="ListParagraph"/>
        <w:spacing w:after="0" w:line="276" w:lineRule="auto"/>
        <w:ind w:left="1440"/>
        <w:jc w:val="both"/>
        <w:rPr>
          <w:sz w:val="24"/>
          <w:szCs w:val="24"/>
        </w:rPr>
      </w:pPr>
    </w:p>
    <w:p w:rsidR="007F13F3" w:rsidRDefault="007F13F3" w:rsidP="007F13F3">
      <w:pPr>
        <w:pStyle w:val="ListParagraph"/>
        <w:spacing w:after="0" w:line="276" w:lineRule="auto"/>
        <w:ind w:left="1440"/>
        <w:jc w:val="both"/>
        <w:rPr>
          <w:sz w:val="24"/>
          <w:szCs w:val="24"/>
        </w:rPr>
      </w:pPr>
    </w:p>
    <w:p w:rsidR="007F13F3" w:rsidRDefault="007F13F3" w:rsidP="007F13F3">
      <w:pPr>
        <w:spacing w:after="0" w:line="276" w:lineRule="auto"/>
        <w:ind w:firstLine="720"/>
        <w:jc w:val="both"/>
        <w:rPr>
          <w:sz w:val="24"/>
          <w:szCs w:val="24"/>
        </w:rPr>
      </w:pPr>
      <w:r w:rsidRPr="007F13F3">
        <w:rPr>
          <w:sz w:val="24"/>
          <w:szCs w:val="24"/>
        </w:rPr>
        <w:t>Date……………..</w:t>
      </w:r>
      <w:r w:rsidR="003247D7">
        <w:rPr>
          <w:sz w:val="24"/>
          <w:szCs w:val="24"/>
        </w:rPr>
        <w:tab/>
        <w:t>…</w:t>
      </w:r>
      <w:r w:rsidR="003247D7">
        <w:rPr>
          <w:sz w:val="24"/>
          <w:szCs w:val="24"/>
        </w:rPr>
        <w:tab/>
      </w:r>
      <w:r w:rsidR="003247D7">
        <w:rPr>
          <w:sz w:val="24"/>
          <w:szCs w:val="24"/>
        </w:rPr>
        <w:tab/>
      </w:r>
      <w:r w:rsidR="003247D7">
        <w:rPr>
          <w:sz w:val="24"/>
          <w:szCs w:val="24"/>
        </w:rPr>
        <w:tab/>
      </w:r>
      <w:r w:rsidR="003247D7">
        <w:rPr>
          <w:sz w:val="24"/>
          <w:szCs w:val="24"/>
        </w:rPr>
        <w:tab/>
      </w:r>
      <w:r w:rsidR="003247D7">
        <w:rPr>
          <w:sz w:val="24"/>
          <w:szCs w:val="24"/>
        </w:rPr>
        <w:tab/>
      </w:r>
      <w:r w:rsidR="003247D7">
        <w:rPr>
          <w:sz w:val="24"/>
          <w:szCs w:val="24"/>
        </w:rPr>
        <w:tab/>
        <w:t xml:space="preserve">        Signature………………………</w:t>
      </w:r>
      <w:r w:rsidR="003247D7">
        <w:rPr>
          <w:sz w:val="24"/>
          <w:szCs w:val="24"/>
        </w:rPr>
        <w:tab/>
      </w:r>
    </w:p>
    <w:p w:rsidR="003247D7" w:rsidRDefault="003247D7" w:rsidP="007F13F3">
      <w:pPr>
        <w:spacing w:after="0" w:line="276" w:lineRule="auto"/>
        <w:ind w:firstLine="720"/>
        <w:jc w:val="both"/>
        <w:rPr>
          <w:sz w:val="24"/>
          <w:szCs w:val="24"/>
        </w:rPr>
      </w:pPr>
    </w:p>
    <w:p w:rsidR="003247D7" w:rsidRDefault="003247D7" w:rsidP="007F13F3">
      <w:pPr>
        <w:spacing w:after="0" w:line="276" w:lineRule="auto"/>
        <w:ind w:firstLine="720"/>
        <w:jc w:val="both"/>
        <w:rPr>
          <w:sz w:val="24"/>
          <w:szCs w:val="24"/>
        </w:rPr>
      </w:pPr>
      <w:r>
        <w:rPr>
          <w:sz w:val="24"/>
          <w:szCs w:val="24"/>
        </w:rPr>
        <w:t>Place……………….</w:t>
      </w:r>
      <w:r>
        <w:rPr>
          <w:sz w:val="24"/>
          <w:szCs w:val="24"/>
        </w:rPr>
        <w:tab/>
      </w:r>
      <w:r>
        <w:rPr>
          <w:sz w:val="24"/>
          <w:szCs w:val="24"/>
        </w:rPr>
        <w:tab/>
      </w:r>
      <w:r>
        <w:rPr>
          <w:sz w:val="24"/>
          <w:szCs w:val="24"/>
        </w:rPr>
        <w:tab/>
      </w:r>
      <w:r>
        <w:rPr>
          <w:sz w:val="24"/>
          <w:szCs w:val="24"/>
        </w:rPr>
        <w:tab/>
        <w:t>Name of the Applicant…………………….………….</w:t>
      </w: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38280E" w:rsidRDefault="0038280E" w:rsidP="007F13F3">
      <w:pPr>
        <w:spacing w:after="0" w:line="276" w:lineRule="auto"/>
        <w:ind w:firstLine="720"/>
        <w:jc w:val="both"/>
        <w:rPr>
          <w:sz w:val="24"/>
          <w:szCs w:val="24"/>
        </w:rPr>
      </w:pPr>
    </w:p>
    <w:p w:rsidR="0038280E" w:rsidRDefault="0038280E" w:rsidP="007F13F3">
      <w:pPr>
        <w:spacing w:after="0" w:line="276" w:lineRule="auto"/>
        <w:ind w:firstLine="720"/>
        <w:jc w:val="both"/>
        <w:rPr>
          <w:sz w:val="24"/>
          <w:szCs w:val="24"/>
        </w:rPr>
      </w:pPr>
    </w:p>
    <w:p w:rsidR="00C238FA" w:rsidRDefault="00C238FA">
      <w:pPr>
        <w:spacing w:after="200" w:line="276" w:lineRule="auto"/>
        <w:rPr>
          <w:sz w:val="24"/>
          <w:szCs w:val="24"/>
        </w:rPr>
      </w:pPr>
      <w:r>
        <w:rPr>
          <w:sz w:val="24"/>
          <w:szCs w:val="24"/>
        </w:rPr>
        <w:br w:type="page"/>
      </w: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1354A7" w:rsidP="00E03208">
      <w:pPr>
        <w:spacing w:after="0" w:line="276" w:lineRule="auto"/>
        <w:jc w:val="both"/>
        <w:rPr>
          <w:b/>
          <w:bCs/>
          <w:sz w:val="24"/>
          <w:szCs w:val="24"/>
          <w:u w:val="single"/>
        </w:rPr>
      </w:pPr>
      <w:r>
        <w:rPr>
          <w:b/>
          <w:bCs/>
          <w:sz w:val="24"/>
          <w:szCs w:val="24"/>
          <w:u w:val="single"/>
        </w:rPr>
        <w:t>Eligibility Criteria:</w:t>
      </w:r>
    </w:p>
    <w:p w:rsidR="001354A7" w:rsidRDefault="001354A7" w:rsidP="00E03208">
      <w:pPr>
        <w:spacing w:after="0" w:line="276" w:lineRule="auto"/>
        <w:jc w:val="both"/>
        <w:rPr>
          <w:sz w:val="24"/>
          <w:szCs w:val="24"/>
        </w:rPr>
      </w:pPr>
    </w:p>
    <w:p w:rsidR="001354A7" w:rsidRDefault="001354A7" w:rsidP="001354A7">
      <w:pPr>
        <w:pStyle w:val="ListParagraph"/>
        <w:numPr>
          <w:ilvl w:val="0"/>
          <w:numId w:val="7"/>
        </w:numPr>
        <w:spacing w:after="0" w:line="276" w:lineRule="auto"/>
        <w:jc w:val="both"/>
        <w:rPr>
          <w:sz w:val="24"/>
          <w:szCs w:val="24"/>
        </w:rPr>
      </w:pPr>
      <w:r>
        <w:rPr>
          <w:sz w:val="24"/>
          <w:szCs w:val="24"/>
        </w:rPr>
        <w:t>The officers who had retired not earlier than 1</w:t>
      </w:r>
      <w:r w:rsidRPr="001354A7">
        <w:rPr>
          <w:sz w:val="24"/>
          <w:szCs w:val="24"/>
          <w:vertAlign w:val="superscript"/>
        </w:rPr>
        <w:t>st</w:t>
      </w:r>
      <w:r>
        <w:rPr>
          <w:sz w:val="24"/>
          <w:szCs w:val="24"/>
        </w:rPr>
        <w:t xml:space="preserve"> July, 2009 as.</w:t>
      </w:r>
    </w:p>
    <w:p w:rsidR="001354A7" w:rsidRDefault="001354A7" w:rsidP="001354A7">
      <w:pPr>
        <w:pStyle w:val="ListParagraph"/>
        <w:spacing w:after="0" w:line="276" w:lineRule="auto"/>
        <w:jc w:val="both"/>
        <w:rPr>
          <w:sz w:val="24"/>
          <w:szCs w:val="24"/>
        </w:rPr>
      </w:pPr>
    </w:p>
    <w:p w:rsidR="001354A7" w:rsidRDefault="001354A7" w:rsidP="001354A7">
      <w:pPr>
        <w:pStyle w:val="ListParagraph"/>
        <w:numPr>
          <w:ilvl w:val="0"/>
          <w:numId w:val="8"/>
        </w:numPr>
        <w:spacing w:after="0" w:line="276" w:lineRule="auto"/>
        <w:ind w:left="1080" w:hanging="270"/>
        <w:jc w:val="both"/>
        <w:rPr>
          <w:sz w:val="24"/>
          <w:szCs w:val="24"/>
        </w:rPr>
      </w:pPr>
      <w:r>
        <w:rPr>
          <w:sz w:val="24"/>
          <w:szCs w:val="24"/>
        </w:rPr>
        <w:t>Chief Engineer (Civil) or Chief Engineer (Electrical) in the rank of Grade pay Rs.10</w:t>
      </w:r>
      <w:proofErr w:type="gramStart"/>
      <w:r>
        <w:rPr>
          <w:sz w:val="24"/>
          <w:szCs w:val="24"/>
        </w:rPr>
        <w:t>,000</w:t>
      </w:r>
      <w:proofErr w:type="gramEnd"/>
      <w:r>
        <w:rPr>
          <w:sz w:val="24"/>
          <w:szCs w:val="24"/>
        </w:rPr>
        <w:t>/- or above in the Departments or Ministries of the Central Government with three years regular service in the relevant grade.</w:t>
      </w:r>
    </w:p>
    <w:p w:rsidR="001354A7" w:rsidRPr="00AB3808" w:rsidRDefault="001354A7" w:rsidP="001354A7">
      <w:pPr>
        <w:pStyle w:val="ListParagraph"/>
        <w:spacing w:after="0" w:line="276" w:lineRule="auto"/>
        <w:ind w:left="1080"/>
        <w:jc w:val="both"/>
        <w:rPr>
          <w:sz w:val="16"/>
          <w:szCs w:val="16"/>
        </w:rPr>
      </w:pPr>
    </w:p>
    <w:p w:rsidR="001354A7" w:rsidRDefault="001354A7" w:rsidP="001354A7">
      <w:pPr>
        <w:pStyle w:val="ListParagraph"/>
        <w:numPr>
          <w:ilvl w:val="0"/>
          <w:numId w:val="8"/>
        </w:numPr>
        <w:spacing w:after="0" w:line="276" w:lineRule="auto"/>
        <w:ind w:left="1080" w:hanging="270"/>
        <w:jc w:val="both"/>
        <w:rPr>
          <w:sz w:val="24"/>
          <w:szCs w:val="24"/>
        </w:rPr>
      </w:pPr>
      <w:r>
        <w:rPr>
          <w:sz w:val="24"/>
          <w:szCs w:val="24"/>
        </w:rPr>
        <w:t xml:space="preserve">The officers in group A of Central Govt. of Delhi Govt. or from All India Service with grade pay Rs. 10,000/- or above and minimum 3 years experience in handling works contracts. </w:t>
      </w:r>
    </w:p>
    <w:p w:rsidR="001354A7" w:rsidRPr="00AB3808" w:rsidRDefault="001354A7" w:rsidP="001354A7">
      <w:pPr>
        <w:pStyle w:val="ListParagraph"/>
        <w:rPr>
          <w:sz w:val="16"/>
          <w:szCs w:val="16"/>
        </w:rPr>
      </w:pPr>
    </w:p>
    <w:p w:rsidR="001354A7" w:rsidRDefault="001354A7" w:rsidP="001354A7">
      <w:pPr>
        <w:pStyle w:val="ListParagraph"/>
        <w:numPr>
          <w:ilvl w:val="0"/>
          <w:numId w:val="7"/>
        </w:numPr>
        <w:spacing w:before="240" w:line="276" w:lineRule="auto"/>
        <w:jc w:val="both"/>
        <w:rPr>
          <w:sz w:val="24"/>
          <w:szCs w:val="24"/>
        </w:rPr>
      </w:pPr>
      <w:r>
        <w:rPr>
          <w:sz w:val="24"/>
          <w:szCs w:val="24"/>
        </w:rPr>
        <w:t>Such person shall not have been convicted or facing criminal prosecution.</w:t>
      </w:r>
    </w:p>
    <w:p w:rsidR="001354A7" w:rsidRPr="00AB3808" w:rsidRDefault="001354A7" w:rsidP="001354A7">
      <w:pPr>
        <w:pStyle w:val="ListParagraph"/>
        <w:rPr>
          <w:sz w:val="16"/>
          <w:szCs w:val="16"/>
        </w:rPr>
      </w:pPr>
    </w:p>
    <w:p w:rsidR="001354A7" w:rsidRDefault="001354A7" w:rsidP="001354A7">
      <w:pPr>
        <w:pStyle w:val="ListParagraph"/>
        <w:numPr>
          <w:ilvl w:val="0"/>
          <w:numId w:val="7"/>
        </w:numPr>
        <w:spacing w:before="240" w:line="276" w:lineRule="auto"/>
        <w:jc w:val="both"/>
        <w:rPr>
          <w:sz w:val="24"/>
          <w:szCs w:val="24"/>
        </w:rPr>
      </w:pPr>
      <w:r>
        <w:rPr>
          <w:sz w:val="24"/>
          <w:szCs w:val="24"/>
        </w:rPr>
        <w:t xml:space="preserve">Those with Degree in Law would be preferred. </w:t>
      </w:r>
    </w:p>
    <w:p w:rsidR="009254E0" w:rsidRDefault="00B8736F" w:rsidP="00B8736F">
      <w:pPr>
        <w:spacing w:before="240" w:line="276" w:lineRule="auto"/>
        <w:jc w:val="both"/>
        <w:rPr>
          <w:b/>
          <w:bCs/>
          <w:sz w:val="24"/>
          <w:szCs w:val="24"/>
          <w:u w:val="single"/>
        </w:rPr>
      </w:pPr>
      <w:r w:rsidRPr="00B8736F">
        <w:rPr>
          <w:b/>
          <w:bCs/>
          <w:sz w:val="24"/>
          <w:szCs w:val="24"/>
          <w:u w:val="single"/>
        </w:rPr>
        <w:t>Terms and Conditions:</w:t>
      </w:r>
    </w:p>
    <w:p w:rsidR="00B8736F" w:rsidRDefault="00B8736F" w:rsidP="00B8736F">
      <w:pPr>
        <w:spacing w:before="240" w:line="276" w:lineRule="auto"/>
        <w:ind w:firstLine="720"/>
        <w:jc w:val="both"/>
        <w:rPr>
          <w:sz w:val="24"/>
          <w:szCs w:val="24"/>
        </w:rPr>
      </w:pPr>
      <w:r>
        <w:rPr>
          <w:sz w:val="24"/>
          <w:szCs w:val="24"/>
        </w:rPr>
        <w:t>The following terms and conditions shall apply to the empanelled arbitrators:</w:t>
      </w:r>
    </w:p>
    <w:p w:rsidR="00B8736F" w:rsidRDefault="00F57BC2" w:rsidP="00B8736F">
      <w:pPr>
        <w:pStyle w:val="ListParagraph"/>
        <w:numPr>
          <w:ilvl w:val="0"/>
          <w:numId w:val="9"/>
        </w:numPr>
        <w:spacing w:before="240" w:line="276" w:lineRule="auto"/>
        <w:jc w:val="both"/>
        <w:rPr>
          <w:sz w:val="24"/>
          <w:szCs w:val="24"/>
        </w:rPr>
      </w:pPr>
      <w:r>
        <w:rPr>
          <w:sz w:val="24"/>
          <w:szCs w:val="24"/>
        </w:rPr>
        <w:t xml:space="preserve">The arbitrator shall be empanelled initially for a period of 3 years subject to their performance and timely disposal of arbitration cases referred to them. However, the pronouncement of award in pending arbitration matters referred to him shall be made by him. </w:t>
      </w:r>
    </w:p>
    <w:p w:rsidR="00F57BC2" w:rsidRPr="00F57BC2" w:rsidRDefault="00F57BC2" w:rsidP="00F57BC2">
      <w:pPr>
        <w:pStyle w:val="ListParagraph"/>
        <w:spacing w:before="240" w:line="276" w:lineRule="auto"/>
        <w:ind w:left="1080"/>
        <w:jc w:val="both"/>
        <w:rPr>
          <w:sz w:val="16"/>
          <w:szCs w:val="16"/>
        </w:rPr>
      </w:pPr>
    </w:p>
    <w:p w:rsidR="00F57BC2" w:rsidRDefault="00F57BC2" w:rsidP="00B8736F">
      <w:pPr>
        <w:pStyle w:val="ListParagraph"/>
        <w:numPr>
          <w:ilvl w:val="0"/>
          <w:numId w:val="9"/>
        </w:numPr>
        <w:spacing w:before="240" w:line="276" w:lineRule="auto"/>
        <w:jc w:val="both"/>
        <w:rPr>
          <w:sz w:val="24"/>
          <w:szCs w:val="24"/>
        </w:rPr>
      </w:pPr>
      <w:r>
        <w:rPr>
          <w:sz w:val="24"/>
          <w:szCs w:val="24"/>
        </w:rPr>
        <w:t xml:space="preserve">The empanelled arbitrator shall not have more than 5 cases of PWD Delhi in hand at a time. He will inform all the Chief Engineers of the Zones for which he has been empanelled an as and when the pending cases with him are 5 in nos. He will also inform them when the pending cases have dropped below 5 so that the department can send such cases again to him till it reaches 5. </w:t>
      </w:r>
    </w:p>
    <w:p w:rsidR="00F57BC2" w:rsidRPr="00F57BC2" w:rsidRDefault="00F57BC2" w:rsidP="00F57BC2">
      <w:pPr>
        <w:pStyle w:val="ListParagraph"/>
        <w:rPr>
          <w:sz w:val="16"/>
          <w:szCs w:val="16"/>
        </w:rPr>
      </w:pPr>
    </w:p>
    <w:p w:rsidR="00F57BC2" w:rsidRPr="00B8736F" w:rsidRDefault="00F57BC2" w:rsidP="00B8736F">
      <w:pPr>
        <w:pStyle w:val="ListParagraph"/>
        <w:numPr>
          <w:ilvl w:val="0"/>
          <w:numId w:val="9"/>
        </w:numPr>
        <w:spacing w:before="240" w:line="276" w:lineRule="auto"/>
        <w:jc w:val="both"/>
        <w:rPr>
          <w:sz w:val="24"/>
          <w:szCs w:val="24"/>
        </w:rPr>
      </w:pPr>
      <w:r>
        <w:rPr>
          <w:sz w:val="24"/>
          <w:szCs w:val="24"/>
        </w:rPr>
        <w:t xml:space="preserve">GNCTD reserves the right to add the name of any person to the panel of arbitrators or delete the name of any person form the panel. </w:t>
      </w:r>
    </w:p>
    <w:p w:rsidR="00122B23" w:rsidRDefault="00122B23" w:rsidP="009254E0">
      <w:pPr>
        <w:pStyle w:val="ListParagraph"/>
        <w:spacing w:before="240" w:line="276" w:lineRule="auto"/>
        <w:jc w:val="both"/>
        <w:rPr>
          <w:b/>
          <w:bCs/>
          <w:sz w:val="24"/>
          <w:szCs w:val="24"/>
          <w:u w:val="single"/>
        </w:rPr>
      </w:pPr>
    </w:p>
    <w:p w:rsidR="00784B11" w:rsidRDefault="00784B11" w:rsidP="009254E0">
      <w:pPr>
        <w:pStyle w:val="ListParagraph"/>
        <w:spacing w:before="240" w:line="276" w:lineRule="auto"/>
        <w:jc w:val="both"/>
        <w:rPr>
          <w:b/>
          <w:bCs/>
          <w:sz w:val="24"/>
          <w:szCs w:val="24"/>
          <w:u w:val="single"/>
        </w:rPr>
      </w:pPr>
      <w:r>
        <w:rPr>
          <w:b/>
          <w:bCs/>
          <w:sz w:val="24"/>
          <w:szCs w:val="24"/>
          <w:u w:val="single"/>
        </w:rPr>
        <w:t xml:space="preserve">Fee </w:t>
      </w:r>
    </w:p>
    <w:p w:rsidR="00784B11" w:rsidRDefault="00784B11" w:rsidP="009254E0">
      <w:pPr>
        <w:pStyle w:val="ListParagraph"/>
        <w:spacing w:before="240" w:line="276" w:lineRule="auto"/>
        <w:jc w:val="both"/>
        <w:rPr>
          <w:b/>
          <w:bCs/>
          <w:sz w:val="24"/>
          <w:szCs w:val="24"/>
          <w:u w:val="single"/>
        </w:rPr>
      </w:pPr>
    </w:p>
    <w:p w:rsidR="00784B11" w:rsidRDefault="00784B11" w:rsidP="00784B11">
      <w:pPr>
        <w:pStyle w:val="ListParagraph"/>
        <w:numPr>
          <w:ilvl w:val="0"/>
          <w:numId w:val="10"/>
        </w:numPr>
        <w:spacing w:before="240" w:line="276" w:lineRule="auto"/>
        <w:jc w:val="both"/>
        <w:rPr>
          <w:sz w:val="24"/>
          <w:szCs w:val="24"/>
        </w:rPr>
      </w:pPr>
      <w:r>
        <w:rPr>
          <w:sz w:val="24"/>
          <w:szCs w:val="24"/>
        </w:rPr>
        <w:t>The empanelled arbitrators shall be paid as per fee s</w:t>
      </w:r>
      <w:r w:rsidR="000224FF">
        <w:rPr>
          <w:sz w:val="24"/>
          <w:szCs w:val="24"/>
        </w:rPr>
        <w:t>tructure given in the Arbitration</w:t>
      </w:r>
      <w:r>
        <w:rPr>
          <w:sz w:val="24"/>
          <w:szCs w:val="24"/>
        </w:rPr>
        <w:t xml:space="preserve"> and </w:t>
      </w:r>
      <w:r w:rsidR="000657D3">
        <w:rPr>
          <w:sz w:val="24"/>
          <w:szCs w:val="24"/>
        </w:rPr>
        <w:t>C</w:t>
      </w:r>
      <w:r w:rsidR="000224FF">
        <w:rPr>
          <w:sz w:val="24"/>
          <w:szCs w:val="24"/>
        </w:rPr>
        <w:t>onciliation</w:t>
      </w:r>
      <w:r>
        <w:rPr>
          <w:sz w:val="24"/>
          <w:szCs w:val="24"/>
        </w:rPr>
        <w:t xml:space="preserve"> Act 1996 as ame</w:t>
      </w:r>
      <w:r w:rsidR="000224FF">
        <w:rPr>
          <w:sz w:val="24"/>
          <w:szCs w:val="24"/>
        </w:rPr>
        <w:t>nded by the Arbitration and concilia</w:t>
      </w:r>
      <w:r>
        <w:rPr>
          <w:sz w:val="24"/>
          <w:szCs w:val="24"/>
        </w:rPr>
        <w:t>tion (Amendment) Act 2015 (3 of 2016).</w:t>
      </w:r>
    </w:p>
    <w:p w:rsidR="00784B11" w:rsidRPr="00784B11" w:rsidRDefault="00784B11" w:rsidP="00784B11">
      <w:pPr>
        <w:pStyle w:val="ListParagraph"/>
        <w:spacing w:before="240" w:line="276" w:lineRule="auto"/>
        <w:ind w:left="1080"/>
        <w:jc w:val="both"/>
        <w:rPr>
          <w:sz w:val="16"/>
          <w:szCs w:val="16"/>
        </w:rPr>
      </w:pPr>
    </w:p>
    <w:p w:rsidR="00784B11" w:rsidRDefault="00784B11" w:rsidP="00784B11">
      <w:pPr>
        <w:pStyle w:val="ListParagraph"/>
        <w:numPr>
          <w:ilvl w:val="0"/>
          <w:numId w:val="10"/>
        </w:numPr>
        <w:spacing w:before="240" w:line="276" w:lineRule="auto"/>
        <w:jc w:val="both"/>
        <w:rPr>
          <w:sz w:val="24"/>
          <w:szCs w:val="24"/>
        </w:rPr>
      </w:pPr>
      <w:r>
        <w:rPr>
          <w:sz w:val="24"/>
          <w:szCs w:val="24"/>
        </w:rPr>
        <w:t xml:space="preserve">Payment of Fees will be made in two installments 50% of the fees will be paid during the hearing and remaining 50% fees will be paid on publishing the arbitral award. </w:t>
      </w:r>
    </w:p>
    <w:p w:rsidR="00784B11" w:rsidRPr="00784B11" w:rsidRDefault="00784B11" w:rsidP="00784B11">
      <w:pPr>
        <w:pStyle w:val="ListParagraph"/>
        <w:rPr>
          <w:sz w:val="16"/>
          <w:szCs w:val="16"/>
        </w:rPr>
      </w:pPr>
    </w:p>
    <w:p w:rsidR="0038280E" w:rsidRDefault="00784B11" w:rsidP="00784B11">
      <w:pPr>
        <w:pStyle w:val="ListParagraph"/>
        <w:numPr>
          <w:ilvl w:val="0"/>
          <w:numId w:val="10"/>
        </w:numPr>
        <w:spacing w:before="240" w:line="276" w:lineRule="auto"/>
        <w:jc w:val="both"/>
        <w:rPr>
          <w:sz w:val="24"/>
          <w:szCs w:val="24"/>
        </w:rPr>
      </w:pPr>
      <w:r>
        <w:rPr>
          <w:sz w:val="24"/>
          <w:szCs w:val="24"/>
        </w:rPr>
        <w:t xml:space="preserve">The fee shall be shared by the PWD, Govt. of Delhi and the claimant party equally. </w:t>
      </w:r>
    </w:p>
    <w:p w:rsidR="0038280E" w:rsidRDefault="0038280E">
      <w:pPr>
        <w:spacing w:after="200" w:line="276" w:lineRule="auto"/>
        <w:rPr>
          <w:sz w:val="24"/>
          <w:szCs w:val="24"/>
        </w:rPr>
      </w:pPr>
      <w:r>
        <w:rPr>
          <w:sz w:val="24"/>
          <w:szCs w:val="24"/>
        </w:rPr>
        <w:br w:type="page"/>
      </w:r>
    </w:p>
    <w:p w:rsidR="00784B11" w:rsidRDefault="00784B11" w:rsidP="0038280E">
      <w:pPr>
        <w:pStyle w:val="ListParagraph"/>
        <w:spacing w:before="240" w:line="276" w:lineRule="auto"/>
        <w:ind w:left="1080"/>
        <w:jc w:val="both"/>
        <w:rPr>
          <w:sz w:val="24"/>
          <w:szCs w:val="24"/>
        </w:rPr>
      </w:pPr>
    </w:p>
    <w:p w:rsidR="000224FF" w:rsidRDefault="000224FF" w:rsidP="000224FF">
      <w:pPr>
        <w:spacing w:before="240" w:line="276" w:lineRule="auto"/>
        <w:jc w:val="both"/>
        <w:rPr>
          <w:b/>
          <w:bCs/>
          <w:sz w:val="24"/>
          <w:szCs w:val="24"/>
          <w:u w:val="single"/>
        </w:rPr>
      </w:pPr>
      <w:r w:rsidRPr="000224FF">
        <w:rPr>
          <w:b/>
          <w:bCs/>
          <w:sz w:val="24"/>
          <w:szCs w:val="24"/>
          <w:u w:val="single"/>
        </w:rPr>
        <w:t>Methodology for Empanelment:</w:t>
      </w:r>
    </w:p>
    <w:p w:rsidR="000224FF" w:rsidRDefault="000224FF" w:rsidP="000224FF">
      <w:pPr>
        <w:pStyle w:val="ListParagraph"/>
        <w:numPr>
          <w:ilvl w:val="0"/>
          <w:numId w:val="11"/>
        </w:numPr>
        <w:spacing w:before="240" w:line="276" w:lineRule="auto"/>
        <w:jc w:val="both"/>
        <w:rPr>
          <w:sz w:val="24"/>
          <w:szCs w:val="24"/>
        </w:rPr>
      </w:pPr>
      <w:r>
        <w:rPr>
          <w:sz w:val="24"/>
          <w:szCs w:val="24"/>
        </w:rPr>
        <w:t>Applications will be invited fr</w:t>
      </w:r>
      <w:r w:rsidR="000657D3">
        <w:rPr>
          <w:sz w:val="24"/>
          <w:szCs w:val="24"/>
        </w:rPr>
        <w:t>o</w:t>
      </w:r>
      <w:r>
        <w:rPr>
          <w:sz w:val="24"/>
          <w:szCs w:val="24"/>
        </w:rPr>
        <w:t xml:space="preserve">m the eligible retired officers by giving advertisement in news papers. For wide publicity, the advertisement will also be uploaded on PWD Website </w:t>
      </w:r>
      <w:hyperlink r:id="rId7" w:history="1">
        <w:r w:rsidRPr="00BB7A7F">
          <w:rPr>
            <w:rStyle w:val="Hyperlink"/>
            <w:sz w:val="24"/>
            <w:szCs w:val="24"/>
          </w:rPr>
          <w:t>www.pwddelhi.gov.in</w:t>
        </w:r>
      </w:hyperlink>
      <w:r>
        <w:rPr>
          <w:sz w:val="24"/>
          <w:szCs w:val="24"/>
        </w:rPr>
        <w:t>.</w:t>
      </w:r>
    </w:p>
    <w:p w:rsidR="00F87AD3" w:rsidRPr="00F87AD3" w:rsidRDefault="00F87AD3" w:rsidP="00F87AD3">
      <w:pPr>
        <w:pStyle w:val="ListParagraph"/>
        <w:spacing w:before="240" w:line="276" w:lineRule="auto"/>
        <w:jc w:val="both"/>
        <w:rPr>
          <w:sz w:val="16"/>
          <w:szCs w:val="16"/>
        </w:rPr>
      </w:pPr>
    </w:p>
    <w:p w:rsidR="000224FF" w:rsidRDefault="000224FF" w:rsidP="000224FF">
      <w:pPr>
        <w:pStyle w:val="ListParagraph"/>
        <w:numPr>
          <w:ilvl w:val="0"/>
          <w:numId w:val="11"/>
        </w:numPr>
        <w:spacing w:before="240" w:line="276" w:lineRule="auto"/>
        <w:jc w:val="both"/>
        <w:rPr>
          <w:sz w:val="24"/>
          <w:szCs w:val="24"/>
          <w:u w:val="single"/>
        </w:rPr>
      </w:pPr>
      <w:r>
        <w:rPr>
          <w:sz w:val="24"/>
          <w:szCs w:val="24"/>
        </w:rPr>
        <w:t>The persons who wish to get empanelled as Arbitrator should submit their application in the prescribed format (attached) addressed to The Director (Works), PWD, 12</w:t>
      </w:r>
      <w:r w:rsidRPr="000224FF">
        <w:rPr>
          <w:sz w:val="24"/>
          <w:szCs w:val="24"/>
          <w:vertAlign w:val="superscript"/>
        </w:rPr>
        <w:t>th</w:t>
      </w:r>
      <w:r>
        <w:rPr>
          <w:sz w:val="24"/>
          <w:szCs w:val="24"/>
        </w:rPr>
        <w:t xml:space="preserve"> Floor, MSO Building, I.P. Estate, New Delhi-110002. The complete applications with all annexure </w:t>
      </w:r>
      <w:r w:rsidR="0038280E">
        <w:rPr>
          <w:sz w:val="24"/>
          <w:szCs w:val="24"/>
        </w:rPr>
        <w:t>can</w:t>
      </w:r>
      <w:r>
        <w:rPr>
          <w:sz w:val="24"/>
          <w:szCs w:val="24"/>
        </w:rPr>
        <w:t xml:space="preserve"> also be e-mailed at </w:t>
      </w:r>
      <w:hyperlink r:id="rId8" w:history="1">
        <w:r w:rsidRPr="00BB7A7F">
          <w:rPr>
            <w:rStyle w:val="Hyperlink"/>
            <w:sz w:val="24"/>
            <w:szCs w:val="24"/>
          </w:rPr>
          <w:t>pwddelhihq@gmail.com</w:t>
        </w:r>
      </w:hyperlink>
      <w:r w:rsidRPr="000224FF">
        <w:rPr>
          <w:sz w:val="24"/>
          <w:szCs w:val="24"/>
          <w:u w:val="single"/>
        </w:rPr>
        <w:t>.</w:t>
      </w:r>
    </w:p>
    <w:p w:rsidR="00F87AD3" w:rsidRPr="00F87AD3" w:rsidRDefault="00F87AD3" w:rsidP="00F87AD3">
      <w:pPr>
        <w:pStyle w:val="ListParagraph"/>
        <w:rPr>
          <w:sz w:val="16"/>
          <w:szCs w:val="16"/>
          <w:u w:val="single"/>
        </w:rPr>
      </w:pPr>
    </w:p>
    <w:p w:rsidR="000224FF" w:rsidRPr="00F87AD3" w:rsidRDefault="000224FF" w:rsidP="000224FF">
      <w:pPr>
        <w:pStyle w:val="ListParagraph"/>
        <w:numPr>
          <w:ilvl w:val="0"/>
          <w:numId w:val="11"/>
        </w:numPr>
        <w:spacing w:before="240" w:line="276" w:lineRule="auto"/>
        <w:jc w:val="both"/>
        <w:rPr>
          <w:sz w:val="24"/>
          <w:szCs w:val="24"/>
          <w:u w:val="single"/>
        </w:rPr>
      </w:pPr>
      <w:r>
        <w:rPr>
          <w:sz w:val="24"/>
          <w:szCs w:val="24"/>
        </w:rPr>
        <w:t xml:space="preserve">The last date of receiving applications in the prescribed format along with all supporting document for eligibility is up to 5:00 PM on </w:t>
      </w:r>
      <w:r w:rsidR="00690D79">
        <w:rPr>
          <w:sz w:val="24"/>
          <w:szCs w:val="24"/>
        </w:rPr>
        <w:t>01.07</w:t>
      </w:r>
      <w:r>
        <w:rPr>
          <w:sz w:val="24"/>
          <w:szCs w:val="24"/>
        </w:rPr>
        <w:t>.2019. No application received after the above due date and time will be entertained.</w:t>
      </w:r>
    </w:p>
    <w:p w:rsidR="00F87AD3" w:rsidRPr="00F87AD3" w:rsidRDefault="00F87AD3" w:rsidP="00F87AD3">
      <w:pPr>
        <w:pStyle w:val="ListParagraph"/>
        <w:rPr>
          <w:sz w:val="16"/>
          <w:szCs w:val="16"/>
          <w:u w:val="single"/>
        </w:rPr>
      </w:pPr>
    </w:p>
    <w:p w:rsidR="000224FF" w:rsidRPr="000224FF" w:rsidRDefault="000224FF" w:rsidP="000224FF">
      <w:pPr>
        <w:pStyle w:val="ListParagraph"/>
        <w:numPr>
          <w:ilvl w:val="0"/>
          <w:numId w:val="11"/>
        </w:numPr>
        <w:spacing w:before="240" w:line="276" w:lineRule="auto"/>
        <w:jc w:val="both"/>
        <w:rPr>
          <w:sz w:val="24"/>
          <w:szCs w:val="24"/>
          <w:u w:val="single"/>
        </w:rPr>
      </w:pPr>
      <w:r>
        <w:rPr>
          <w:sz w:val="24"/>
          <w:szCs w:val="24"/>
        </w:rPr>
        <w:t>The applications received will be submitted to the screening committee of the PWD, GNCTD:</w:t>
      </w:r>
    </w:p>
    <w:p w:rsidR="000224FF" w:rsidRDefault="000224FF" w:rsidP="000224FF">
      <w:pPr>
        <w:pStyle w:val="ListParagraph"/>
        <w:spacing w:before="240" w:line="276" w:lineRule="auto"/>
        <w:jc w:val="both"/>
        <w:rPr>
          <w:sz w:val="24"/>
          <w:szCs w:val="24"/>
        </w:rPr>
      </w:pPr>
    </w:p>
    <w:p w:rsidR="000224FF" w:rsidRPr="00BD47A1" w:rsidRDefault="000224FF" w:rsidP="00F87AD3">
      <w:pPr>
        <w:pStyle w:val="ListParagraph"/>
        <w:numPr>
          <w:ilvl w:val="0"/>
          <w:numId w:val="12"/>
        </w:numPr>
        <w:tabs>
          <w:tab w:val="left" w:pos="540"/>
        </w:tabs>
        <w:spacing w:before="240" w:line="276" w:lineRule="auto"/>
        <w:ind w:left="1260" w:hanging="450"/>
        <w:jc w:val="both"/>
        <w:rPr>
          <w:sz w:val="24"/>
          <w:szCs w:val="24"/>
          <w:u w:val="single"/>
        </w:rPr>
      </w:pPr>
      <w:r>
        <w:rPr>
          <w:sz w:val="24"/>
          <w:szCs w:val="24"/>
        </w:rPr>
        <w:t xml:space="preserve">The screening committee </w:t>
      </w:r>
      <w:r w:rsidR="00BD47A1">
        <w:rPr>
          <w:sz w:val="24"/>
          <w:szCs w:val="24"/>
        </w:rPr>
        <w:t>shall</w:t>
      </w:r>
      <w:r>
        <w:rPr>
          <w:sz w:val="24"/>
          <w:szCs w:val="24"/>
        </w:rPr>
        <w:t xml:space="preserve"> be a headed by the Pr. Secretary (PWD) and consists of E-in-C, PWD, </w:t>
      </w:r>
      <w:proofErr w:type="spellStart"/>
      <w:r>
        <w:rPr>
          <w:sz w:val="24"/>
          <w:szCs w:val="24"/>
        </w:rPr>
        <w:t>Spl</w:t>
      </w:r>
      <w:proofErr w:type="spellEnd"/>
      <w:r>
        <w:rPr>
          <w:sz w:val="24"/>
          <w:szCs w:val="24"/>
        </w:rPr>
        <w:t>. Secretary</w:t>
      </w:r>
      <w:r w:rsidR="00AF0862">
        <w:rPr>
          <w:sz w:val="24"/>
          <w:szCs w:val="24"/>
        </w:rPr>
        <w:t xml:space="preserve"> </w:t>
      </w:r>
      <w:r>
        <w:rPr>
          <w:sz w:val="24"/>
          <w:szCs w:val="24"/>
        </w:rPr>
        <w:t>Financ</w:t>
      </w:r>
      <w:r w:rsidR="009424DE">
        <w:rPr>
          <w:sz w:val="24"/>
          <w:szCs w:val="24"/>
        </w:rPr>
        <w:t>e Department &amp; Pr. Chief Engineer (Project) &amp;</w:t>
      </w:r>
      <w:r>
        <w:rPr>
          <w:sz w:val="24"/>
          <w:szCs w:val="24"/>
        </w:rPr>
        <w:t xml:space="preserve"> Pr. C</w:t>
      </w:r>
      <w:r w:rsidR="009424DE">
        <w:rPr>
          <w:sz w:val="24"/>
          <w:szCs w:val="24"/>
        </w:rPr>
        <w:t xml:space="preserve">hief </w:t>
      </w:r>
      <w:r>
        <w:rPr>
          <w:sz w:val="24"/>
          <w:szCs w:val="24"/>
        </w:rPr>
        <w:t>E</w:t>
      </w:r>
      <w:r w:rsidR="009424DE">
        <w:rPr>
          <w:sz w:val="24"/>
          <w:szCs w:val="24"/>
        </w:rPr>
        <w:t>ngineer</w:t>
      </w:r>
      <w:r>
        <w:rPr>
          <w:sz w:val="24"/>
          <w:szCs w:val="24"/>
        </w:rPr>
        <w:t xml:space="preserve"> (M).</w:t>
      </w:r>
    </w:p>
    <w:p w:rsidR="00BD47A1" w:rsidRPr="00BD47A1" w:rsidRDefault="00BD47A1" w:rsidP="00F87AD3">
      <w:pPr>
        <w:pStyle w:val="ListParagraph"/>
        <w:spacing w:before="240" w:line="276" w:lineRule="auto"/>
        <w:ind w:left="1260"/>
        <w:jc w:val="both"/>
        <w:rPr>
          <w:sz w:val="16"/>
          <w:szCs w:val="16"/>
          <w:u w:val="single"/>
        </w:rPr>
      </w:pPr>
    </w:p>
    <w:p w:rsidR="000224FF" w:rsidRPr="00BD47A1" w:rsidRDefault="000224FF" w:rsidP="00F87AD3">
      <w:pPr>
        <w:pStyle w:val="ListParagraph"/>
        <w:numPr>
          <w:ilvl w:val="0"/>
          <w:numId w:val="12"/>
        </w:numPr>
        <w:spacing w:before="240" w:line="276" w:lineRule="auto"/>
        <w:ind w:left="1260" w:hanging="450"/>
        <w:jc w:val="both"/>
        <w:rPr>
          <w:sz w:val="24"/>
          <w:szCs w:val="24"/>
          <w:u w:val="single"/>
        </w:rPr>
      </w:pPr>
      <w:r>
        <w:rPr>
          <w:sz w:val="24"/>
          <w:szCs w:val="24"/>
        </w:rPr>
        <w:t xml:space="preserve">The </w:t>
      </w:r>
      <w:r w:rsidR="00AF50B0">
        <w:rPr>
          <w:sz w:val="24"/>
          <w:szCs w:val="24"/>
        </w:rPr>
        <w:t>above screening committee after examining all the applications would recommend the name of persons found eligible. The panel would be finalized after receiving approval of competent authority, GNCTD.</w:t>
      </w:r>
    </w:p>
    <w:p w:rsidR="00BD47A1" w:rsidRPr="00BD47A1" w:rsidRDefault="00BD47A1" w:rsidP="00F87AD3">
      <w:pPr>
        <w:pStyle w:val="ListParagraph"/>
        <w:ind w:left="1260"/>
        <w:rPr>
          <w:sz w:val="16"/>
          <w:szCs w:val="16"/>
          <w:u w:val="single"/>
        </w:rPr>
      </w:pPr>
    </w:p>
    <w:p w:rsidR="00AF50B0" w:rsidRPr="00BD47A1" w:rsidRDefault="00AF50B0" w:rsidP="00F87AD3">
      <w:pPr>
        <w:pStyle w:val="ListParagraph"/>
        <w:numPr>
          <w:ilvl w:val="0"/>
          <w:numId w:val="12"/>
        </w:numPr>
        <w:spacing w:before="240" w:line="276" w:lineRule="auto"/>
        <w:ind w:left="1260" w:hanging="450"/>
        <w:jc w:val="both"/>
        <w:rPr>
          <w:sz w:val="24"/>
          <w:szCs w:val="24"/>
          <w:u w:val="single"/>
        </w:rPr>
      </w:pPr>
      <w:r>
        <w:rPr>
          <w:sz w:val="24"/>
          <w:szCs w:val="24"/>
        </w:rPr>
        <w:t xml:space="preserve">In case of receipt of more eligible applications than the required, short listing will be </w:t>
      </w:r>
      <w:r w:rsidR="00BD47A1">
        <w:rPr>
          <w:sz w:val="24"/>
          <w:szCs w:val="24"/>
        </w:rPr>
        <w:t>done on the basis of following criteria/order of preference:</w:t>
      </w:r>
    </w:p>
    <w:p w:rsidR="00BD47A1" w:rsidRPr="00BD47A1" w:rsidRDefault="00BD47A1" w:rsidP="00BD47A1">
      <w:pPr>
        <w:pStyle w:val="ListParagraph"/>
        <w:spacing w:before="240" w:line="276" w:lineRule="auto"/>
        <w:ind w:left="1440"/>
        <w:jc w:val="both"/>
        <w:rPr>
          <w:sz w:val="16"/>
          <w:szCs w:val="16"/>
          <w:u w:val="single"/>
        </w:rPr>
      </w:pPr>
    </w:p>
    <w:p w:rsidR="00BD47A1" w:rsidRPr="00BD47A1" w:rsidRDefault="00BD47A1" w:rsidP="00F87AD3">
      <w:pPr>
        <w:pStyle w:val="ListParagraph"/>
        <w:numPr>
          <w:ilvl w:val="0"/>
          <w:numId w:val="13"/>
        </w:numPr>
        <w:spacing w:before="240" w:line="276" w:lineRule="auto"/>
        <w:ind w:hanging="540"/>
        <w:jc w:val="both"/>
        <w:rPr>
          <w:sz w:val="24"/>
          <w:szCs w:val="24"/>
          <w:u w:val="single"/>
        </w:rPr>
      </w:pPr>
      <w:r>
        <w:rPr>
          <w:sz w:val="24"/>
          <w:szCs w:val="24"/>
        </w:rPr>
        <w:t>Previous experience of having dealt with arbitration cases as an arbitrator during service will also be given due weightage.</w:t>
      </w:r>
    </w:p>
    <w:p w:rsidR="00BD47A1" w:rsidRPr="00BD47A1" w:rsidRDefault="00BD47A1" w:rsidP="00BD47A1">
      <w:pPr>
        <w:pStyle w:val="ListParagraph"/>
        <w:spacing w:before="240" w:line="276" w:lineRule="auto"/>
        <w:ind w:left="1800"/>
        <w:jc w:val="both"/>
        <w:rPr>
          <w:sz w:val="16"/>
          <w:szCs w:val="16"/>
          <w:u w:val="single"/>
        </w:rPr>
      </w:pPr>
    </w:p>
    <w:p w:rsidR="00BD47A1" w:rsidRPr="00BD47A1" w:rsidRDefault="00BD47A1" w:rsidP="00F87AD3">
      <w:pPr>
        <w:pStyle w:val="ListParagraph"/>
        <w:numPr>
          <w:ilvl w:val="0"/>
          <w:numId w:val="13"/>
        </w:numPr>
        <w:spacing w:before="240" w:line="276" w:lineRule="auto"/>
        <w:ind w:hanging="540"/>
        <w:jc w:val="both"/>
        <w:rPr>
          <w:sz w:val="24"/>
          <w:szCs w:val="24"/>
          <w:u w:val="single"/>
        </w:rPr>
      </w:pPr>
      <w:r>
        <w:rPr>
          <w:sz w:val="24"/>
          <w:szCs w:val="24"/>
        </w:rPr>
        <w:t xml:space="preserve">Degree/PG degree in Law would be preferred. </w:t>
      </w:r>
    </w:p>
    <w:p w:rsidR="00BD47A1" w:rsidRPr="00BD47A1" w:rsidRDefault="00BD47A1" w:rsidP="00BD47A1">
      <w:pPr>
        <w:pStyle w:val="ListParagraph"/>
        <w:rPr>
          <w:sz w:val="16"/>
          <w:szCs w:val="16"/>
          <w:u w:val="single"/>
        </w:rPr>
      </w:pPr>
    </w:p>
    <w:p w:rsidR="00BD47A1" w:rsidRPr="00BD47A1" w:rsidRDefault="00BD47A1" w:rsidP="00F87AD3">
      <w:pPr>
        <w:pStyle w:val="ListParagraph"/>
        <w:numPr>
          <w:ilvl w:val="0"/>
          <w:numId w:val="13"/>
        </w:numPr>
        <w:spacing w:before="240" w:line="276" w:lineRule="auto"/>
        <w:ind w:hanging="540"/>
        <w:jc w:val="both"/>
        <w:rPr>
          <w:sz w:val="24"/>
          <w:szCs w:val="24"/>
          <w:u w:val="single"/>
        </w:rPr>
      </w:pPr>
      <w:r>
        <w:rPr>
          <w:sz w:val="24"/>
          <w:szCs w:val="24"/>
        </w:rPr>
        <w:t xml:space="preserve">All other things being equal, the </w:t>
      </w:r>
      <w:proofErr w:type="gramStart"/>
      <w:r>
        <w:rPr>
          <w:sz w:val="24"/>
          <w:szCs w:val="24"/>
        </w:rPr>
        <w:t>person who have</w:t>
      </w:r>
      <w:proofErr w:type="gramEnd"/>
      <w:r>
        <w:rPr>
          <w:sz w:val="24"/>
          <w:szCs w:val="24"/>
        </w:rPr>
        <w:t xml:space="preserve"> retired from the higher post in CPWD/PWD shall be given preference strictly as per their seniority (departmental) amongst the equals. </w:t>
      </w:r>
    </w:p>
    <w:p w:rsidR="00381E2D" w:rsidRDefault="00381E2D" w:rsidP="00381E2D">
      <w:pPr>
        <w:spacing w:before="240" w:line="276" w:lineRule="auto"/>
        <w:jc w:val="both"/>
        <w:rPr>
          <w:b/>
          <w:bCs/>
          <w:sz w:val="24"/>
          <w:szCs w:val="24"/>
          <w:u w:val="single"/>
        </w:rPr>
      </w:pPr>
      <w:r>
        <w:rPr>
          <w:b/>
          <w:bCs/>
          <w:sz w:val="24"/>
          <w:szCs w:val="24"/>
          <w:u w:val="single"/>
        </w:rPr>
        <w:t xml:space="preserve">Duties and </w:t>
      </w:r>
      <w:r w:rsidR="00A43831">
        <w:rPr>
          <w:b/>
          <w:bCs/>
          <w:sz w:val="24"/>
          <w:szCs w:val="24"/>
          <w:u w:val="single"/>
        </w:rPr>
        <w:t>Responsibilities</w:t>
      </w:r>
      <w:r>
        <w:rPr>
          <w:b/>
          <w:bCs/>
          <w:sz w:val="24"/>
          <w:szCs w:val="24"/>
          <w:u w:val="single"/>
        </w:rPr>
        <w:t xml:space="preserve"> of Arbitrators:</w:t>
      </w:r>
    </w:p>
    <w:p w:rsidR="00381E2D" w:rsidRDefault="00381E2D" w:rsidP="00381E2D">
      <w:pPr>
        <w:spacing w:before="240" w:line="276" w:lineRule="auto"/>
        <w:ind w:firstLine="720"/>
        <w:jc w:val="both"/>
        <w:rPr>
          <w:sz w:val="24"/>
          <w:szCs w:val="24"/>
        </w:rPr>
      </w:pPr>
      <w:r>
        <w:rPr>
          <w:sz w:val="24"/>
          <w:szCs w:val="24"/>
        </w:rPr>
        <w:t>The empanelled Arbitrators have to settle the referred arbitration cases in a time bound manner in accordance with the provision of the Arbitration &amp; Conciliation Act, 1996 (As amended by The Arbitration &amp; Conciliation (Amendment) Act, 2015 (No. 3 of 2016):</w:t>
      </w:r>
    </w:p>
    <w:p w:rsidR="00381E2D" w:rsidRDefault="00381E2D" w:rsidP="00381E2D">
      <w:pPr>
        <w:pStyle w:val="ListParagraph"/>
        <w:numPr>
          <w:ilvl w:val="0"/>
          <w:numId w:val="14"/>
        </w:numPr>
        <w:spacing w:before="240" w:line="276" w:lineRule="auto"/>
        <w:jc w:val="both"/>
        <w:rPr>
          <w:sz w:val="24"/>
          <w:szCs w:val="24"/>
        </w:rPr>
      </w:pPr>
      <w:bookmarkStart w:id="0" w:name="_GoBack"/>
      <w:bookmarkEnd w:id="0"/>
      <w:r>
        <w:rPr>
          <w:sz w:val="24"/>
          <w:szCs w:val="24"/>
        </w:rPr>
        <w:t xml:space="preserve">An arbitrator should be fair and absolutely impartial. He should have no bias and should decide the dispute referred to him in a judicious manner and not capriciously </w:t>
      </w:r>
      <w:r>
        <w:rPr>
          <w:sz w:val="24"/>
          <w:szCs w:val="24"/>
        </w:rPr>
        <w:lastRenderedPageBreak/>
        <w:t xml:space="preserve">or whimsically. The terms of reference under the arbitration agreement should be strictly followed. </w:t>
      </w:r>
    </w:p>
    <w:p w:rsidR="00C25F6A" w:rsidRPr="00C25F6A" w:rsidRDefault="00C25F6A" w:rsidP="00C25F6A">
      <w:pPr>
        <w:pStyle w:val="ListParagraph"/>
        <w:spacing w:before="240" w:line="276" w:lineRule="auto"/>
        <w:ind w:left="1080"/>
        <w:jc w:val="both"/>
        <w:rPr>
          <w:sz w:val="16"/>
          <w:szCs w:val="16"/>
        </w:rPr>
      </w:pPr>
    </w:p>
    <w:p w:rsidR="00C25F6A" w:rsidRDefault="00381E2D" w:rsidP="00381E2D">
      <w:pPr>
        <w:pStyle w:val="ListParagraph"/>
        <w:numPr>
          <w:ilvl w:val="0"/>
          <w:numId w:val="14"/>
        </w:numPr>
        <w:spacing w:before="240" w:line="276" w:lineRule="auto"/>
        <w:jc w:val="both"/>
        <w:rPr>
          <w:sz w:val="24"/>
          <w:szCs w:val="24"/>
        </w:rPr>
      </w:pPr>
      <w:r w:rsidRPr="00C25F6A">
        <w:rPr>
          <w:sz w:val="24"/>
          <w:szCs w:val="24"/>
        </w:rPr>
        <w:t xml:space="preserve">An arbitrator should not disregard the principles of natural justice. He must have scrupulous regard to the ends of justice. He should have no interest, direct or remote, in the subject matter of the dispute or in any of the parties </w:t>
      </w:r>
      <w:r w:rsidR="00CE12B6" w:rsidRPr="00C25F6A">
        <w:rPr>
          <w:sz w:val="24"/>
          <w:szCs w:val="24"/>
        </w:rPr>
        <w:t>and should not act as an advocate of the party appointing him.</w:t>
      </w:r>
    </w:p>
    <w:p w:rsidR="00C25F6A" w:rsidRPr="00C25F6A" w:rsidRDefault="00C25F6A" w:rsidP="00C25F6A">
      <w:pPr>
        <w:pStyle w:val="ListParagraph"/>
        <w:rPr>
          <w:sz w:val="16"/>
          <w:szCs w:val="16"/>
        </w:rPr>
      </w:pPr>
    </w:p>
    <w:p w:rsidR="00CE12B6" w:rsidRDefault="00CE12B6" w:rsidP="00381E2D">
      <w:pPr>
        <w:pStyle w:val="ListParagraph"/>
        <w:numPr>
          <w:ilvl w:val="0"/>
          <w:numId w:val="14"/>
        </w:numPr>
        <w:spacing w:before="240" w:line="276" w:lineRule="auto"/>
        <w:jc w:val="both"/>
        <w:rPr>
          <w:sz w:val="24"/>
          <w:szCs w:val="24"/>
        </w:rPr>
      </w:pPr>
      <w:r w:rsidRPr="00C25F6A">
        <w:rPr>
          <w:sz w:val="24"/>
          <w:szCs w:val="24"/>
        </w:rPr>
        <w:t>An arbitrator should not accept any illegal gratification or receive any pecuniary inducement which may affect the fair determination of the matter submitted for arbitration. An arbitrator should not engage in private discussion or conference with one of the parties on any matter connected with the case.</w:t>
      </w:r>
    </w:p>
    <w:p w:rsidR="00C25F6A" w:rsidRPr="00C25F6A" w:rsidRDefault="00C25F6A" w:rsidP="00C25F6A">
      <w:pPr>
        <w:pStyle w:val="ListParagraph"/>
        <w:rPr>
          <w:sz w:val="16"/>
          <w:szCs w:val="16"/>
        </w:rPr>
      </w:pPr>
    </w:p>
    <w:p w:rsidR="00CE12B6" w:rsidRDefault="00CE12B6" w:rsidP="00381E2D">
      <w:pPr>
        <w:pStyle w:val="ListParagraph"/>
        <w:numPr>
          <w:ilvl w:val="0"/>
          <w:numId w:val="14"/>
        </w:numPr>
        <w:spacing w:before="240" w:line="276" w:lineRule="auto"/>
        <w:jc w:val="both"/>
        <w:rPr>
          <w:sz w:val="24"/>
          <w:szCs w:val="24"/>
        </w:rPr>
      </w:pPr>
      <w:r>
        <w:rPr>
          <w:sz w:val="24"/>
          <w:szCs w:val="24"/>
        </w:rPr>
        <w:t xml:space="preserve">An arbitrator must give the parties notice of hearing </w:t>
      </w:r>
      <w:r w:rsidR="00C25F6A">
        <w:rPr>
          <w:sz w:val="24"/>
          <w:szCs w:val="24"/>
        </w:rPr>
        <w:t>and sufficient opportunity to present their case. Both the parties must be given fair opportunity to produce evidence and to put forward their case.</w:t>
      </w:r>
    </w:p>
    <w:p w:rsidR="00C25F6A" w:rsidRPr="00C25F6A" w:rsidRDefault="00C25F6A" w:rsidP="00C25F6A">
      <w:pPr>
        <w:pStyle w:val="ListParagraph"/>
        <w:rPr>
          <w:sz w:val="16"/>
          <w:szCs w:val="16"/>
        </w:rPr>
      </w:pPr>
    </w:p>
    <w:p w:rsidR="00C25F6A" w:rsidRDefault="00C25F6A" w:rsidP="00381E2D">
      <w:pPr>
        <w:pStyle w:val="ListParagraph"/>
        <w:numPr>
          <w:ilvl w:val="0"/>
          <w:numId w:val="14"/>
        </w:numPr>
        <w:spacing w:before="240" w:line="276" w:lineRule="auto"/>
        <w:jc w:val="both"/>
        <w:rPr>
          <w:sz w:val="24"/>
          <w:szCs w:val="24"/>
        </w:rPr>
      </w:pPr>
      <w:r>
        <w:rPr>
          <w:sz w:val="24"/>
          <w:szCs w:val="24"/>
        </w:rPr>
        <w:t xml:space="preserve">The arbitrator is entitled to </w:t>
      </w:r>
      <w:proofErr w:type="gramStart"/>
      <w:r>
        <w:rPr>
          <w:sz w:val="24"/>
          <w:szCs w:val="24"/>
        </w:rPr>
        <w:t>proceed</w:t>
      </w:r>
      <w:proofErr w:type="gramEnd"/>
      <w:r>
        <w:rPr>
          <w:sz w:val="24"/>
          <w:szCs w:val="24"/>
        </w:rPr>
        <w:t xml:space="preserve"> ex-parte, if it is clear that the party to whom reasonable notice has been given does not appear or if there is clear indication that he has no intention of appearing. </w:t>
      </w:r>
    </w:p>
    <w:p w:rsidR="00C25F6A" w:rsidRPr="00C25F6A" w:rsidRDefault="00C25F6A" w:rsidP="00C25F6A">
      <w:pPr>
        <w:pStyle w:val="ListParagraph"/>
        <w:rPr>
          <w:sz w:val="16"/>
          <w:szCs w:val="16"/>
        </w:rPr>
      </w:pPr>
    </w:p>
    <w:p w:rsidR="00C25F6A" w:rsidRDefault="00C25F6A" w:rsidP="00381E2D">
      <w:pPr>
        <w:pStyle w:val="ListParagraph"/>
        <w:numPr>
          <w:ilvl w:val="0"/>
          <w:numId w:val="14"/>
        </w:numPr>
        <w:spacing w:before="240" w:line="276" w:lineRule="auto"/>
        <w:jc w:val="both"/>
        <w:rPr>
          <w:sz w:val="24"/>
          <w:szCs w:val="24"/>
        </w:rPr>
      </w:pPr>
      <w:r>
        <w:rPr>
          <w:sz w:val="24"/>
          <w:szCs w:val="24"/>
        </w:rPr>
        <w:t xml:space="preserve">An arbitrator should not misconduct himself or the proceedings. Failure to perform essential duties of an arbitrator is deemed to be misconduct. </w:t>
      </w:r>
    </w:p>
    <w:p w:rsidR="002C68C5" w:rsidRDefault="002C68C5" w:rsidP="002C68C5">
      <w:pPr>
        <w:spacing w:before="240" w:line="276" w:lineRule="auto"/>
        <w:jc w:val="both"/>
        <w:rPr>
          <w:b/>
          <w:bCs/>
          <w:sz w:val="24"/>
          <w:szCs w:val="24"/>
          <w:u w:val="single"/>
        </w:rPr>
      </w:pPr>
      <w:r>
        <w:rPr>
          <w:b/>
          <w:bCs/>
          <w:sz w:val="24"/>
          <w:szCs w:val="24"/>
          <w:u w:val="single"/>
        </w:rPr>
        <w:t>Time Limit for the Arbitral Award:</w:t>
      </w:r>
    </w:p>
    <w:p w:rsidR="00A43831" w:rsidRPr="00AF0862" w:rsidRDefault="002C68C5" w:rsidP="00AF0862">
      <w:pPr>
        <w:spacing w:before="240" w:line="276" w:lineRule="auto"/>
        <w:ind w:firstLine="720"/>
        <w:jc w:val="both"/>
        <w:rPr>
          <w:sz w:val="24"/>
          <w:szCs w:val="24"/>
        </w:rPr>
      </w:pPr>
      <w:r w:rsidRPr="00AF0862">
        <w:rPr>
          <w:sz w:val="24"/>
          <w:szCs w:val="24"/>
        </w:rPr>
        <w:t xml:space="preserve">The empanelled Arbitrators have to make the award within a </w:t>
      </w:r>
      <w:r w:rsidR="00A43831" w:rsidRPr="00AF0862">
        <w:rPr>
          <w:sz w:val="24"/>
          <w:szCs w:val="24"/>
        </w:rPr>
        <w:t>period as per provision of Arbitration &amp; Conciliation Act, 1996 (As amended by The Arbitration &amp; Conciliation (Amendment) Act, 2015 (No. 3 of 2016)</w:t>
      </w:r>
      <w:r w:rsidR="00945EC3" w:rsidRPr="00AF0862">
        <w:rPr>
          <w:sz w:val="24"/>
          <w:szCs w:val="24"/>
        </w:rPr>
        <w:t>.</w:t>
      </w:r>
    </w:p>
    <w:p w:rsidR="00727998" w:rsidRDefault="00727998" w:rsidP="00A43831">
      <w:pPr>
        <w:spacing w:before="240" w:line="276" w:lineRule="auto"/>
        <w:jc w:val="both"/>
        <w:rPr>
          <w:b/>
          <w:bCs/>
          <w:sz w:val="24"/>
          <w:szCs w:val="24"/>
          <w:u w:val="single"/>
        </w:rPr>
      </w:pPr>
      <w:r>
        <w:rPr>
          <w:b/>
          <w:bCs/>
          <w:sz w:val="24"/>
          <w:szCs w:val="24"/>
          <w:u w:val="single"/>
        </w:rPr>
        <w:t>Other Condition:</w:t>
      </w:r>
    </w:p>
    <w:p w:rsidR="002C68C5" w:rsidRPr="001354A7" w:rsidRDefault="00727998" w:rsidP="0024382E">
      <w:pPr>
        <w:spacing w:before="240" w:line="276" w:lineRule="auto"/>
        <w:ind w:firstLine="720"/>
        <w:jc w:val="both"/>
        <w:rPr>
          <w:sz w:val="24"/>
          <w:szCs w:val="24"/>
        </w:rPr>
      </w:pPr>
      <w:r>
        <w:rPr>
          <w:sz w:val="24"/>
          <w:szCs w:val="24"/>
        </w:rPr>
        <w:t>While considering the appointment of arbitrators, the provision of 5</w:t>
      </w:r>
      <w:r w:rsidRPr="00727998">
        <w:rPr>
          <w:sz w:val="24"/>
          <w:szCs w:val="24"/>
          <w:vertAlign w:val="superscript"/>
        </w:rPr>
        <w:t>th</w:t>
      </w:r>
      <w:r>
        <w:rPr>
          <w:sz w:val="24"/>
          <w:szCs w:val="24"/>
        </w:rPr>
        <w:t xml:space="preserve"> Schedule and the 7</w:t>
      </w:r>
      <w:r w:rsidRPr="00727998">
        <w:rPr>
          <w:sz w:val="24"/>
          <w:szCs w:val="24"/>
          <w:vertAlign w:val="superscript"/>
        </w:rPr>
        <w:t>th</w:t>
      </w:r>
      <w:r>
        <w:rPr>
          <w:sz w:val="24"/>
          <w:szCs w:val="24"/>
        </w:rPr>
        <w:t xml:space="preserve"> Schedule including provisions at point No. 31 of the 5</w:t>
      </w:r>
      <w:r w:rsidRPr="00727998">
        <w:rPr>
          <w:sz w:val="24"/>
          <w:szCs w:val="24"/>
          <w:vertAlign w:val="superscript"/>
        </w:rPr>
        <w:t>th</w:t>
      </w:r>
      <w:r>
        <w:rPr>
          <w:sz w:val="24"/>
          <w:szCs w:val="24"/>
        </w:rPr>
        <w:t xml:space="preserve"> Schedule of the Arbitration and Conciliation </w:t>
      </w:r>
      <w:r w:rsidR="003D4695">
        <w:rPr>
          <w:sz w:val="24"/>
          <w:szCs w:val="24"/>
        </w:rPr>
        <w:t xml:space="preserve">(amendment) Act, 2015, according to which the person who is associated with any party other than the Govt. or a former employee of any party other than the Govt. is barred for 3 years to become an Arbitrator, will be enforced. </w:t>
      </w:r>
    </w:p>
    <w:sectPr w:rsidR="002C68C5" w:rsidRPr="001354A7" w:rsidSect="00174B9D">
      <w:pgSz w:w="12240" w:h="15840"/>
      <w:pgMar w:top="27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6F31"/>
    <w:multiLevelType w:val="hybridMultilevel"/>
    <w:tmpl w:val="8E2E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41A4F"/>
    <w:multiLevelType w:val="hybridMultilevel"/>
    <w:tmpl w:val="61A69B8C"/>
    <w:lvl w:ilvl="0" w:tplc="8A427B3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7463DC"/>
    <w:multiLevelType w:val="hybridMultilevel"/>
    <w:tmpl w:val="840C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D2B5E"/>
    <w:multiLevelType w:val="hybridMultilevel"/>
    <w:tmpl w:val="7B4A24DE"/>
    <w:lvl w:ilvl="0" w:tplc="06CAD28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F25B4"/>
    <w:multiLevelType w:val="hybridMultilevel"/>
    <w:tmpl w:val="6DEA2D9E"/>
    <w:lvl w:ilvl="0" w:tplc="E0E6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A86004"/>
    <w:multiLevelType w:val="hybridMultilevel"/>
    <w:tmpl w:val="05E4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34606"/>
    <w:multiLevelType w:val="hybridMultilevel"/>
    <w:tmpl w:val="6FB03DD4"/>
    <w:lvl w:ilvl="0" w:tplc="7D00C9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4B5124"/>
    <w:multiLevelType w:val="hybridMultilevel"/>
    <w:tmpl w:val="50B6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E0431"/>
    <w:multiLevelType w:val="hybridMultilevel"/>
    <w:tmpl w:val="8D50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A316B"/>
    <w:multiLevelType w:val="hybridMultilevel"/>
    <w:tmpl w:val="EB747418"/>
    <w:lvl w:ilvl="0" w:tplc="DE7235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5E07AB"/>
    <w:multiLevelType w:val="hybridMultilevel"/>
    <w:tmpl w:val="CF381AEC"/>
    <w:lvl w:ilvl="0" w:tplc="77C2C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DD7723"/>
    <w:multiLevelType w:val="hybridMultilevel"/>
    <w:tmpl w:val="578047B4"/>
    <w:lvl w:ilvl="0" w:tplc="9E1E4CB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496D11"/>
    <w:multiLevelType w:val="hybridMultilevel"/>
    <w:tmpl w:val="3886FB56"/>
    <w:lvl w:ilvl="0" w:tplc="EB0E1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5228A2"/>
    <w:multiLevelType w:val="hybridMultilevel"/>
    <w:tmpl w:val="525C209A"/>
    <w:lvl w:ilvl="0" w:tplc="C80C0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A04C9B"/>
    <w:multiLevelType w:val="hybridMultilevel"/>
    <w:tmpl w:val="AC1E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87BD1"/>
    <w:multiLevelType w:val="hybridMultilevel"/>
    <w:tmpl w:val="76EA806C"/>
    <w:lvl w:ilvl="0" w:tplc="3524F9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3"/>
  </w:num>
  <w:num w:numId="4">
    <w:abstractNumId w:val="7"/>
  </w:num>
  <w:num w:numId="5">
    <w:abstractNumId w:val="6"/>
  </w:num>
  <w:num w:numId="6">
    <w:abstractNumId w:val="10"/>
  </w:num>
  <w:num w:numId="7">
    <w:abstractNumId w:val="5"/>
  </w:num>
  <w:num w:numId="8">
    <w:abstractNumId w:val="9"/>
  </w:num>
  <w:num w:numId="9">
    <w:abstractNumId w:val="13"/>
  </w:num>
  <w:num w:numId="10">
    <w:abstractNumId w:val="4"/>
  </w:num>
  <w:num w:numId="11">
    <w:abstractNumId w:val="8"/>
  </w:num>
  <w:num w:numId="12">
    <w:abstractNumId w:val="1"/>
  </w:num>
  <w:num w:numId="13">
    <w:abstractNumId w:val="11"/>
  </w:num>
  <w:num w:numId="14">
    <w:abstractNumId w:val="12"/>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74B9D"/>
    <w:rsid w:val="000224FF"/>
    <w:rsid w:val="000657D3"/>
    <w:rsid w:val="00080FA0"/>
    <w:rsid w:val="00122B23"/>
    <w:rsid w:val="001354A7"/>
    <w:rsid w:val="00174B9D"/>
    <w:rsid w:val="001932D3"/>
    <w:rsid w:val="001B63D0"/>
    <w:rsid w:val="001E25C5"/>
    <w:rsid w:val="00212A2B"/>
    <w:rsid w:val="0024382E"/>
    <w:rsid w:val="00252792"/>
    <w:rsid w:val="00282F2B"/>
    <w:rsid w:val="002B46DC"/>
    <w:rsid w:val="002C68C5"/>
    <w:rsid w:val="0030493D"/>
    <w:rsid w:val="0031677D"/>
    <w:rsid w:val="003247D7"/>
    <w:rsid w:val="00346788"/>
    <w:rsid w:val="00381E2D"/>
    <w:rsid w:val="0038280E"/>
    <w:rsid w:val="003D4695"/>
    <w:rsid w:val="00402E1C"/>
    <w:rsid w:val="00444BD4"/>
    <w:rsid w:val="00464EAE"/>
    <w:rsid w:val="00470090"/>
    <w:rsid w:val="00494234"/>
    <w:rsid w:val="0052370F"/>
    <w:rsid w:val="005D2A9C"/>
    <w:rsid w:val="00640A69"/>
    <w:rsid w:val="00690D79"/>
    <w:rsid w:val="00727998"/>
    <w:rsid w:val="00765B79"/>
    <w:rsid w:val="00784B11"/>
    <w:rsid w:val="007F13F3"/>
    <w:rsid w:val="008274B3"/>
    <w:rsid w:val="00856127"/>
    <w:rsid w:val="00876D2A"/>
    <w:rsid w:val="00890385"/>
    <w:rsid w:val="008E29C7"/>
    <w:rsid w:val="008F14D0"/>
    <w:rsid w:val="009112AC"/>
    <w:rsid w:val="009254E0"/>
    <w:rsid w:val="009424DE"/>
    <w:rsid w:val="00945EC3"/>
    <w:rsid w:val="00A43831"/>
    <w:rsid w:val="00A47EAF"/>
    <w:rsid w:val="00A51F8D"/>
    <w:rsid w:val="00AA6923"/>
    <w:rsid w:val="00AB3808"/>
    <w:rsid w:val="00AF0862"/>
    <w:rsid w:val="00AF50B0"/>
    <w:rsid w:val="00B8736F"/>
    <w:rsid w:val="00BD47A1"/>
    <w:rsid w:val="00C210BB"/>
    <w:rsid w:val="00C238FA"/>
    <w:rsid w:val="00C25F6A"/>
    <w:rsid w:val="00C7249D"/>
    <w:rsid w:val="00CA2547"/>
    <w:rsid w:val="00CD7447"/>
    <w:rsid w:val="00CE12B6"/>
    <w:rsid w:val="00E029B6"/>
    <w:rsid w:val="00E03208"/>
    <w:rsid w:val="00E4322C"/>
    <w:rsid w:val="00ED17DF"/>
    <w:rsid w:val="00EE40CB"/>
    <w:rsid w:val="00EE4C82"/>
    <w:rsid w:val="00F4546A"/>
    <w:rsid w:val="00F57BC2"/>
    <w:rsid w:val="00F87AD3"/>
    <w:rsid w:val="00FF336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9D"/>
    <w:pPr>
      <w:spacing w:after="160" w:line="259" w:lineRule="auto"/>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4B9D"/>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174B9D"/>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17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9D"/>
    <w:rPr>
      <w:rFonts w:ascii="Tahoma" w:eastAsia="Batang" w:hAnsi="Tahoma" w:cs="Tahoma"/>
      <w:sz w:val="16"/>
      <w:szCs w:val="16"/>
    </w:rPr>
  </w:style>
  <w:style w:type="paragraph" w:styleId="ListParagraph">
    <w:name w:val="List Paragraph"/>
    <w:basedOn w:val="Normal"/>
    <w:uiPriority w:val="34"/>
    <w:qFormat/>
    <w:rsid w:val="008F14D0"/>
    <w:pPr>
      <w:ind w:left="720"/>
      <w:contextualSpacing/>
    </w:pPr>
  </w:style>
  <w:style w:type="character" w:styleId="Hyperlink">
    <w:name w:val="Hyperlink"/>
    <w:basedOn w:val="DefaultParagraphFont"/>
    <w:uiPriority w:val="99"/>
    <w:unhideWhenUsed/>
    <w:rsid w:val="008F14D0"/>
    <w:rPr>
      <w:color w:val="0000FF" w:themeColor="hyperlink"/>
      <w:u w:val="single"/>
    </w:rPr>
  </w:style>
  <w:style w:type="table" w:styleId="TableGrid">
    <w:name w:val="Table Grid"/>
    <w:basedOn w:val="TableNormal"/>
    <w:uiPriority w:val="59"/>
    <w:rsid w:val="001B6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9D"/>
    <w:pPr>
      <w:spacing w:after="160" w:line="259" w:lineRule="auto"/>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4B9D"/>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174B9D"/>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17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9D"/>
    <w:rPr>
      <w:rFonts w:ascii="Tahoma" w:eastAsia="Batang" w:hAnsi="Tahoma" w:cs="Tahoma"/>
      <w:sz w:val="16"/>
      <w:szCs w:val="16"/>
    </w:rPr>
  </w:style>
  <w:style w:type="paragraph" w:styleId="ListParagraph">
    <w:name w:val="List Paragraph"/>
    <w:basedOn w:val="Normal"/>
    <w:uiPriority w:val="34"/>
    <w:qFormat/>
    <w:rsid w:val="008F14D0"/>
    <w:pPr>
      <w:ind w:left="720"/>
      <w:contextualSpacing/>
    </w:pPr>
  </w:style>
  <w:style w:type="character" w:styleId="Hyperlink">
    <w:name w:val="Hyperlink"/>
    <w:basedOn w:val="DefaultParagraphFont"/>
    <w:uiPriority w:val="99"/>
    <w:unhideWhenUsed/>
    <w:rsid w:val="008F14D0"/>
    <w:rPr>
      <w:color w:val="0000FF" w:themeColor="hyperlink"/>
      <w:u w:val="single"/>
    </w:rPr>
  </w:style>
  <w:style w:type="table" w:styleId="TableGrid">
    <w:name w:val="Table Grid"/>
    <w:basedOn w:val="TableNormal"/>
    <w:uiPriority w:val="59"/>
    <w:rsid w:val="001B6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ddelhihq@gmail.com" TargetMode="External"/><Relationship Id="rId3" Type="http://schemas.openxmlformats.org/officeDocument/2006/relationships/styles" Target="styles.xml"/><Relationship Id="rId7" Type="http://schemas.openxmlformats.org/officeDocument/2006/relationships/hyperlink" Target="http://www.pwddelhi.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wddelhi.gov.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4C83-F23B-440E-A092-A035E5E4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RAIZAN</cp:lastModifiedBy>
  <cp:revision>58</cp:revision>
  <cp:lastPrinted>2019-06-18T07:33:00Z</cp:lastPrinted>
  <dcterms:created xsi:type="dcterms:W3CDTF">2019-05-29T06:08:00Z</dcterms:created>
  <dcterms:modified xsi:type="dcterms:W3CDTF">2019-06-20T06:15:00Z</dcterms:modified>
</cp:coreProperties>
</file>